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6DEB" w14:textId="3430B126" w:rsidR="00A21776" w:rsidRPr="001C2B79" w:rsidRDefault="00A21776" w:rsidP="00A217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79">
        <w:rPr>
          <w:rFonts w:ascii="Times New Roman" w:hAnsi="Times New Roman" w:cs="Times New Roman"/>
          <w:b/>
          <w:sz w:val="28"/>
          <w:szCs w:val="28"/>
        </w:rPr>
        <w:t xml:space="preserve">Struktura bodova i bodovnih kriterija </w:t>
      </w:r>
    </w:p>
    <w:p w14:paraId="4C6A9DB2" w14:textId="77777777" w:rsidR="00A21776" w:rsidRDefault="00A21776" w:rsidP="00A21776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BA"/>
        </w:rPr>
      </w:pPr>
      <w:r w:rsidRPr="001C2B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BA"/>
        </w:rPr>
        <w:t>OBLIGACIONO PRAVO I</w:t>
      </w:r>
    </w:p>
    <w:p w14:paraId="3130A0E3" w14:textId="77777777" w:rsidR="00A21776" w:rsidRPr="00CF099E" w:rsidRDefault="00A21776" w:rsidP="00A21776">
      <w:pPr>
        <w:pStyle w:val="Default"/>
        <w:spacing w:after="240" w:line="276" w:lineRule="auto"/>
        <w:rPr>
          <w:u w:val="single"/>
          <w:lang w:val="bs-Latn-BA"/>
        </w:rPr>
      </w:pPr>
      <w:r w:rsidRPr="00CF099E">
        <w:rPr>
          <w:b/>
          <w:bCs/>
          <w:u w:val="single"/>
          <w:lang w:val="bs-Latn-BA"/>
        </w:rPr>
        <w:t xml:space="preserve">Redovni studenti </w:t>
      </w:r>
    </w:p>
    <w:p w14:paraId="3198FB88" w14:textId="77777777" w:rsidR="00A21776" w:rsidRDefault="00A21776" w:rsidP="00A21776">
      <w:pPr>
        <w:pStyle w:val="Default"/>
        <w:spacing w:after="240" w:line="276" w:lineRule="auto"/>
        <w:jc w:val="both"/>
        <w:rPr>
          <w:lang w:val="bs-Latn-BA"/>
        </w:rPr>
      </w:pPr>
      <w:r w:rsidRPr="00CF099E">
        <w:rPr>
          <w:lang w:val="bs-Latn-BA"/>
        </w:rPr>
        <w:t xml:space="preserve">Redovni i redovni samofinasirajući studenti imaju obavezu prisustvovati svima planiranim oblicima rada (predavanja, vježbe, konsultacije). Njihova se aktivnost i stečena znanja tokom semestra kontinuirano prate, pri čemu se nastavu organizira kao interaktivan odnos predavača i auditorija. Svaki oblik studentske interakcije tokom semestra se evidentira.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1776" w14:paraId="6DB5FD85" w14:textId="77777777" w:rsidTr="00C80341">
        <w:tc>
          <w:tcPr>
            <w:tcW w:w="3116" w:type="dxa"/>
          </w:tcPr>
          <w:p w14:paraId="54F66CCB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Elementi praćenja i provjeravanja </w:t>
            </w:r>
          </w:p>
          <w:p w14:paraId="0CB8802A" w14:textId="77777777" w:rsidR="00A21776" w:rsidRPr="001C2B79" w:rsidRDefault="00A21776" w:rsidP="00C803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198BA0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ECTS </w:t>
            </w:r>
          </w:p>
          <w:p w14:paraId="780E2DB9" w14:textId="77777777" w:rsidR="00A21776" w:rsidRPr="001C2B79" w:rsidRDefault="00A21776" w:rsidP="00C803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FCFFAD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Procentualni udio u ocjeni </w:t>
            </w:r>
          </w:p>
          <w:p w14:paraId="4EE97839" w14:textId="77777777" w:rsidR="00A21776" w:rsidRPr="001C2B79" w:rsidRDefault="00A21776" w:rsidP="00C803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776" w14:paraId="26780A8E" w14:textId="77777777" w:rsidTr="00C80341">
        <w:tc>
          <w:tcPr>
            <w:tcW w:w="3116" w:type="dxa"/>
          </w:tcPr>
          <w:p w14:paraId="79CBB6D9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CF099E">
              <w:rPr>
                <w:lang w:val="bs-Latn-BA"/>
              </w:rPr>
              <w:t>1)</w:t>
            </w:r>
            <w:r>
              <w:rPr>
                <w:lang w:val="bs-Latn-BA"/>
              </w:rPr>
              <w:t xml:space="preserve"> Prva provjera znanja</w:t>
            </w:r>
            <w:r w:rsidRPr="001C2B79">
              <w:rPr>
                <w:lang w:val="bs-Latn-BA"/>
              </w:rPr>
              <w:t xml:space="preserve"> </w:t>
            </w:r>
          </w:p>
        </w:tc>
        <w:tc>
          <w:tcPr>
            <w:tcW w:w="3117" w:type="dxa"/>
          </w:tcPr>
          <w:p w14:paraId="17329374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2,4</w:t>
            </w:r>
          </w:p>
        </w:tc>
        <w:tc>
          <w:tcPr>
            <w:tcW w:w="3117" w:type="dxa"/>
          </w:tcPr>
          <w:p w14:paraId="0A4F7CEB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40 % (40 bodova) </w:t>
            </w:r>
          </w:p>
        </w:tc>
      </w:tr>
      <w:tr w:rsidR="00A21776" w14:paraId="3B7366E8" w14:textId="77777777" w:rsidTr="00C80341">
        <w:tc>
          <w:tcPr>
            <w:tcW w:w="3116" w:type="dxa"/>
          </w:tcPr>
          <w:p w14:paraId="6639B27D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 xml:space="preserve">2) </w:t>
            </w:r>
            <w:r w:rsidRPr="001C2B79">
              <w:rPr>
                <w:lang w:val="bs-Latn-BA"/>
              </w:rPr>
              <w:t xml:space="preserve">Aktivnost u nastavi </w:t>
            </w:r>
          </w:p>
        </w:tc>
        <w:tc>
          <w:tcPr>
            <w:tcW w:w="3117" w:type="dxa"/>
          </w:tcPr>
          <w:p w14:paraId="4E815B7F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0,6</w:t>
            </w:r>
          </w:p>
        </w:tc>
        <w:tc>
          <w:tcPr>
            <w:tcW w:w="3117" w:type="dxa"/>
          </w:tcPr>
          <w:p w14:paraId="539FFB2A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10% (10 bodova) </w:t>
            </w:r>
          </w:p>
        </w:tc>
      </w:tr>
      <w:tr w:rsidR="00A21776" w14:paraId="77A52FBA" w14:textId="77777777" w:rsidTr="00C80341">
        <w:tc>
          <w:tcPr>
            <w:tcW w:w="3116" w:type="dxa"/>
          </w:tcPr>
          <w:p w14:paraId="553F944B" w14:textId="77777777" w:rsidR="00A21776" w:rsidRPr="001C2B79" w:rsidRDefault="00A21776" w:rsidP="00C803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C2B79">
              <w:rPr>
                <w:rFonts w:ascii="Times New Roman" w:hAnsi="Times New Roman" w:cs="Times New Roman"/>
                <w:sz w:val="24"/>
                <w:szCs w:val="24"/>
              </w:rPr>
              <w:t xml:space="preserve">Završni ispit </w:t>
            </w:r>
          </w:p>
        </w:tc>
        <w:tc>
          <w:tcPr>
            <w:tcW w:w="3117" w:type="dxa"/>
          </w:tcPr>
          <w:p w14:paraId="0328DC10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3117" w:type="dxa"/>
          </w:tcPr>
          <w:p w14:paraId="518F0AFB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50% (50 bodova) </w:t>
            </w:r>
          </w:p>
        </w:tc>
      </w:tr>
      <w:tr w:rsidR="00A21776" w14:paraId="3BD23DCD" w14:textId="77777777" w:rsidTr="00C80341">
        <w:tc>
          <w:tcPr>
            <w:tcW w:w="3116" w:type="dxa"/>
          </w:tcPr>
          <w:p w14:paraId="1724DCAC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Ukupno </w:t>
            </w:r>
          </w:p>
        </w:tc>
        <w:tc>
          <w:tcPr>
            <w:tcW w:w="3117" w:type="dxa"/>
          </w:tcPr>
          <w:p w14:paraId="7C326DC0" w14:textId="77777777" w:rsidR="00A21776" w:rsidRPr="001C2B79" w:rsidRDefault="00A21776" w:rsidP="00C803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35A95297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100% </w:t>
            </w:r>
          </w:p>
        </w:tc>
      </w:tr>
    </w:tbl>
    <w:p w14:paraId="0B99BE3D" w14:textId="77777777" w:rsidR="00A21776" w:rsidRPr="00CF099E" w:rsidRDefault="00A21776" w:rsidP="00A21776">
      <w:pPr>
        <w:pStyle w:val="Default"/>
        <w:spacing w:after="240" w:line="276" w:lineRule="auto"/>
        <w:jc w:val="both"/>
        <w:rPr>
          <w:lang w:val="bs-Latn-BA"/>
        </w:rPr>
      </w:pPr>
    </w:p>
    <w:p w14:paraId="2423D8B1" w14:textId="77777777" w:rsidR="00A21776" w:rsidRPr="00CF099E" w:rsidRDefault="00A21776" w:rsidP="00A21776">
      <w:pPr>
        <w:spacing w:after="24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09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Kontinuirano praćenje napretka i provjeravanja znanja redovnih studenta podrazumijeva</w:t>
      </w:r>
    </w:p>
    <w:p w14:paraId="0E3CD06D" w14:textId="77777777" w:rsidR="00A21776" w:rsidRPr="00CF099E" w:rsidRDefault="00A21776" w:rsidP="00A21776">
      <w:pPr>
        <w:pStyle w:val="Default"/>
        <w:spacing w:after="240"/>
        <w:jc w:val="both"/>
        <w:rPr>
          <w:lang w:val="bs-Latn-BA"/>
        </w:rPr>
      </w:pPr>
      <w:r>
        <w:rPr>
          <w:lang w:val="bs-Latn-BA"/>
        </w:rPr>
        <w:t>- S</w:t>
      </w:r>
      <w:r w:rsidRPr="00CF099E">
        <w:rPr>
          <w:lang w:val="bs-Latn-BA"/>
        </w:rPr>
        <w:t xml:space="preserve">emestralni pisani test: 40% konačne ocjene (maksimalno 40 bodova, 2,4 ECTS) </w:t>
      </w:r>
      <w:r>
        <w:rPr>
          <w:lang w:val="bs-Latn-BA"/>
        </w:rPr>
        <w:t>obuhvata gradivo općeg dijela obligacionog prava – primarno, ugovor kao izvor obligacija;</w:t>
      </w:r>
    </w:p>
    <w:p w14:paraId="4E149C12" w14:textId="77777777" w:rsidR="00A21776" w:rsidRPr="00CF099E" w:rsidRDefault="00A21776" w:rsidP="00A21776">
      <w:pPr>
        <w:pStyle w:val="Default"/>
        <w:spacing w:after="240"/>
        <w:jc w:val="both"/>
        <w:rPr>
          <w:lang w:val="bs-Latn-BA"/>
        </w:rPr>
      </w:pPr>
      <w:r w:rsidRPr="00CF099E">
        <w:rPr>
          <w:lang w:val="bs-Latn-BA"/>
        </w:rPr>
        <w:t xml:space="preserve">- </w:t>
      </w:r>
      <w:r>
        <w:rPr>
          <w:lang w:val="bs-Latn-BA"/>
        </w:rPr>
        <w:t>A</w:t>
      </w:r>
      <w:r w:rsidRPr="00CF099E">
        <w:rPr>
          <w:lang w:val="bs-Latn-BA"/>
        </w:rPr>
        <w:t>ktivnost studenta u nastavi</w:t>
      </w:r>
      <w:r>
        <w:rPr>
          <w:lang w:val="bs-Latn-BA"/>
        </w:rPr>
        <w:t xml:space="preserve"> se ostvaruje uglavnom kroz izradu tri pismene zadaće prije semestralne provjere, te dvije prije završnog ispita:</w:t>
      </w:r>
      <w:r w:rsidRPr="00CF099E">
        <w:rPr>
          <w:lang w:val="bs-Latn-BA"/>
        </w:rPr>
        <w:t xml:space="preserve"> 10% konačne ocjene (maksimalno 10 bodova, 0,</w:t>
      </w:r>
      <w:r>
        <w:rPr>
          <w:lang w:val="bs-Latn-BA"/>
        </w:rPr>
        <w:t>6</w:t>
      </w:r>
      <w:r w:rsidRPr="00CF099E">
        <w:rPr>
          <w:lang w:val="bs-Latn-BA"/>
        </w:rPr>
        <w:t xml:space="preserve"> ECTS)</w:t>
      </w:r>
      <w:r>
        <w:rPr>
          <w:lang w:val="bs-Latn-BA"/>
        </w:rPr>
        <w:t>;</w:t>
      </w:r>
    </w:p>
    <w:p w14:paraId="07B43A68" w14:textId="77777777" w:rsidR="00A21776" w:rsidRPr="00CF099E" w:rsidRDefault="00A21776" w:rsidP="00A21776">
      <w:pPr>
        <w:pStyle w:val="Default"/>
        <w:spacing w:after="240"/>
        <w:jc w:val="both"/>
        <w:rPr>
          <w:lang w:val="bs-Latn-BA"/>
        </w:rPr>
      </w:pPr>
      <w:r w:rsidRPr="00CF099E">
        <w:rPr>
          <w:lang w:val="bs-Latn-BA"/>
        </w:rPr>
        <w:t xml:space="preserve">- </w:t>
      </w:r>
      <w:r>
        <w:rPr>
          <w:lang w:val="bs-Latn-BA"/>
        </w:rPr>
        <w:t>Z</w:t>
      </w:r>
      <w:r w:rsidRPr="00CF099E">
        <w:rPr>
          <w:lang w:val="bs-Latn-BA"/>
        </w:rPr>
        <w:t xml:space="preserve">avršna provjera znanja: 50% konačne ocjene (maksimalno 50 bodova, </w:t>
      </w:r>
      <w:r>
        <w:rPr>
          <w:lang w:val="bs-Latn-BA"/>
        </w:rPr>
        <w:t>3</w:t>
      </w:r>
      <w:r w:rsidRPr="00CF099E">
        <w:rPr>
          <w:lang w:val="bs-Latn-BA"/>
        </w:rPr>
        <w:t xml:space="preserve"> ECTS)</w:t>
      </w:r>
      <w:r>
        <w:rPr>
          <w:lang w:val="bs-Latn-BA"/>
        </w:rPr>
        <w:t xml:space="preserve"> kroz test koji obuhvata preostalo gradivo općeg dijela obligacinog prava;</w:t>
      </w:r>
    </w:p>
    <w:p w14:paraId="28314F6C" w14:textId="77777777" w:rsidR="00A21776" w:rsidRPr="00CF099E" w:rsidRDefault="00A21776" w:rsidP="00A21776">
      <w:pPr>
        <w:pStyle w:val="Default"/>
        <w:spacing w:after="240"/>
        <w:jc w:val="both"/>
        <w:rPr>
          <w:lang w:val="bs-Latn-BA"/>
        </w:rPr>
      </w:pPr>
      <w:r w:rsidRPr="00CF099E">
        <w:rPr>
          <w:lang w:val="bs-Latn-BA"/>
        </w:rPr>
        <w:t xml:space="preserve">- </w:t>
      </w:r>
      <w:r>
        <w:rPr>
          <w:lang w:val="bs-Latn-BA"/>
        </w:rPr>
        <w:t>S</w:t>
      </w:r>
      <w:r w:rsidRPr="00CF099E">
        <w:rPr>
          <w:lang w:val="bs-Latn-BA"/>
        </w:rPr>
        <w:t xml:space="preserve">emestralni test obuhvata </w:t>
      </w:r>
      <w:r>
        <w:rPr>
          <w:lang w:val="bs-Latn-BA"/>
        </w:rPr>
        <w:t xml:space="preserve">i </w:t>
      </w:r>
      <w:r w:rsidRPr="00CF099E">
        <w:rPr>
          <w:lang w:val="bs-Latn-BA"/>
        </w:rPr>
        <w:t>rješavanje praktičnih slučajeva</w:t>
      </w:r>
      <w:r>
        <w:rPr>
          <w:lang w:val="bs-Latn-BA"/>
        </w:rPr>
        <w:t>;</w:t>
      </w:r>
    </w:p>
    <w:p w14:paraId="06C09916" w14:textId="77777777" w:rsidR="00A21776" w:rsidRPr="00CF099E" w:rsidRDefault="00A21776" w:rsidP="00A21776">
      <w:pPr>
        <w:pStyle w:val="Default"/>
        <w:spacing w:after="240"/>
        <w:jc w:val="both"/>
        <w:rPr>
          <w:lang w:val="bs-Latn-BA"/>
        </w:rPr>
      </w:pPr>
      <w:r w:rsidRPr="00CF099E">
        <w:rPr>
          <w:lang w:val="bs-Latn-BA"/>
        </w:rPr>
        <w:t xml:space="preserve">- </w:t>
      </w:r>
      <w:r>
        <w:rPr>
          <w:lang w:val="bs-Latn-BA"/>
        </w:rPr>
        <w:t>Z</w:t>
      </w:r>
      <w:r w:rsidRPr="00CF099E">
        <w:rPr>
          <w:lang w:val="bs-Latn-BA"/>
        </w:rPr>
        <w:t xml:space="preserve">a sabiranje bodova postignutih na semestralnom testu i završnoj provjeri znanja je nužno da ocjena bude pozitivna (semestralni test najmanje 22 boda, a završna provjera znanja najmanje 27,5 bodova). </w:t>
      </w:r>
    </w:p>
    <w:p w14:paraId="25BD92F9" w14:textId="77777777" w:rsidR="00A21776" w:rsidRDefault="00A21776" w:rsidP="00A21776">
      <w:pPr>
        <w:pStyle w:val="Default"/>
        <w:spacing w:after="240"/>
        <w:jc w:val="both"/>
        <w:rPr>
          <w:lang w:val="bs-Latn-BA"/>
        </w:rPr>
      </w:pPr>
      <w:r w:rsidRPr="00CF099E">
        <w:rPr>
          <w:lang w:val="bs-Latn-BA"/>
        </w:rPr>
        <w:t xml:space="preserve">- </w:t>
      </w:r>
      <w:r>
        <w:rPr>
          <w:lang w:val="bs-Latn-BA"/>
        </w:rPr>
        <w:t>Z</w:t>
      </w:r>
      <w:r w:rsidRPr="00CF099E">
        <w:rPr>
          <w:lang w:val="bs-Latn-BA"/>
        </w:rPr>
        <w:t xml:space="preserve">avršna provjera znanja može biti usmena ili pismena, o čemu studenti bivaju obaviješteni tokom nastavnog procesa, a blagovremeno prije održavanja samog ispita. </w:t>
      </w:r>
    </w:p>
    <w:p w14:paraId="5D8103F1" w14:textId="77777777" w:rsidR="00A21776" w:rsidRDefault="00A21776" w:rsidP="00A21776">
      <w:pPr>
        <w:pStyle w:val="Default"/>
        <w:spacing w:after="240" w:line="276" w:lineRule="auto"/>
        <w:jc w:val="both"/>
        <w:rPr>
          <w:b/>
          <w:bCs/>
          <w:u w:val="single"/>
          <w:lang w:val="bs-Latn-BA"/>
        </w:rPr>
      </w:pPr>
    </w:p>
    <w:p w14:paraId="2D778319" w14:textId="77777777" w:rsidR="00F23F02" w:rsidRDefault="00F23F02" w:rsidP="00A21776">
      <w:pPr>
        <w:pStyle w:val="Default"/>
        <w:spacing w:after="240" w:line="276" w:lineRule="auto"/>
        <w:jc w:val="both"/>
        <w:rPr>
          <w:b/>
          <w:bCs/>
          <w:u w:val="single"/>
          <w:lang w:val="bs-Latn-BA"/>
        </w:rPr>
      </w:pPr>
    </w:p>
    <w:p w14:paraId="0FCA9FA3" w14:textId="77777777" w:rsidR="00F23F02" w:rsidRDefault="00F23F02" w:rsidP="00A21776">
      <w:pPr>
        <w:pStyle w:val="Default"/>
        <w:spacing w:after="240" w:line="276" w:lineRule="auto"/>
        <w:jc w:val="both"/>
        <w:rPr>
          <w:b/>
          <w:bCs/>
          <w:u w:val="single"/>
          <w:lang w:val="bs-Latn-BA"/>
        </w:rPr>
      </w:pPr>
    </w:p>
    <w:p w14:paraId="74BC13D9" w14:textId="5CED1EFC" w:rsidR="00A21776" w:rsidRPr="00CF099E" w:rsidRDefault="00A21776" w:rsidP="00A21776">
      <w:pPr>
        <w:pStyle w:val="Default"/>
        <w:spacing w:after="240" w:line="276" w:lineRule="auto"/>
        <w:jc w:val="both"/>
        <w:rPr>
          <w:u w:val="single"/>
          <w:lang w:val="bs-Latn-BA"/>
        </w:rPr>
      </w:pPr>
      <w:r w:rsidRPr="00CF099E">
        <w:rPr>
          <w:b/>
          <w:bCs/>
          <w:u w:val="single"/>
          <w:lang w:val="bs-Latn-BA"/>
        </w:rPr>
        <w:lastRenderedPageBreak/>
        <w:t xml:space="preserve">Vanredni i DL studenti </w:t>
      </w:r>
    </w:p>
    <w:p w14:paraId="6E527147" w14:textId="77777777" w:rsidR="00A21776" w:rsidRPr="00CF099E" w:rsidRDefault="00A21776" w:rsidP="00A21776">
      <w:pPr>
        <w:pStyle w:val="Default"/>
        <w:spacing w:after="240" w:line="276" w:lineRule="auto"/>
        <w:jc w:val="both"/>
        <w:rPr>
          <w:lang w:val="bs-Latn-BA"/>
        </w:rPr>
      </w:pPr>
      <w:r w:rsidRPr="00CF099E">
        <w:rPr>
          <w:lang w:val="bs-Latn-BA"/>
        </w:rPr>
        <w:t xml:space="preserve">- Za DL studente i vanredne studente organizira se in-class nastava tri puta u toku semestra, o čemu oni bivaju obavješteni na početku svakog konkretnog semestra. </w:t>
      </w:r>
    </w:p>
    <w:p w14:paraId="6BD09DF6" w14:textId="77777777" w:rsidR="00A21776" w:rsidRPr="00CF099E" w:rsidRDefault="00A21776" w:rsidP="00A21776">
      <w:pPr>
        <w:pStyle w:val="Default"/>
        <w:spacing w:after="240" w:line="276" w:lineRule="auto"/>
        <w:jc w:val="both"/>
        <w:rPr>
          <w:lang w:val="bs-Latn-BA"/>
        </w:rPr>
      </w:pPr>
      <w:r w:rsidRPr="00CF099E">
        <w:rPr>
          <w:lang w:val="bs-Latn-BA"/>
        </w:rPr>
        <w:t xml:space="preserve">- DL i vanredni studenti </w:t>
      </w:r>
      <w:r>
        <w:rPr>
          <w:lang w:val="bs-Latn-BA"/>
        </w:rPr>
        <w:t>imaju pravo polagati semestralnu provjeru znanja neuslovljeno i na njoj mogu ostvariti 3 ECTS (50 bodova), te potom na završnoj provjeri 3 ECTS (50 bodova).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1776" w14:paraId="276154D0" w14:textId="77777777" w:rsidTr="00C80341">
        <w:tc>
          <w:tcPr>
            <w:tcW w:w="3116" w:type="dxa"/>
          </w:tcPr>
          <w:p w14:paraId="3D48D93C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Elementi praćenja i provjeravanja </w:t>
            </w:r>
          </w:p>
          <w:p w14:paraId="2EC297CF" w14:textId="77777777" w:rsidR="00A21776" w:rsidRPr="001C2B79" w:rsidRDefault="00A21776" w:rsidP="00C803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469ED6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ECTS </w:t>
            </w:r>
          </w:p>
          <w:p w14:paraId="02487241" w14:textId="77777777" w:rsidR="00A21776" w:rsidRPr="001C2B79" w:rsidRDefault="00A21776" w:rsidP="00C803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053DA7E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Procentualni udio u ocjeni </w:t>
            </w:r>
          </w:p>
          <w:p w14:paraId="1BF1D411" w14:textId="77777777" w:rsidR="00A21776" w:rsidRPr="001C2B79" w:rsidRDefault="00A21776" w:rsidP="00C803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776" w14:paraId="4735629D" w14:textId="77777777" w:rsidTr="00C80341">
        <w:tc>
          <w:tcPr>
            <w:tcW w:w="3116" w:type="dxa"/>
          </w:tcPr>
          <w:p w14:paraId="5BFF71B9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CF099E">
              <w:rPr>
                <w:lang w:val="bs-Latn-BA"/>
              </w:rPr>
              <w:t>1)</w:t>
            </w:r>
            <w:r>
              <w:rPr>
                <w:lang w:val="bs-Latn-BA"/>
              </w:rPr>
              <w:t xml:space="preserve"> Prva provjera znanja</w:t>
            </w:r>
            <w:r w:rsidRPr="001C2B79">
              <w:rPr>
                <w:lang w:val="bs-Latn-BA"/>
              </w:rPr>
              <w:t xml:space="preserve"> </w:t>
            </w:r>
          </w:p>
        </w:tc>
        <w:tc>
          <w:tcPr>
            <w:tcW w:w="3117" w:type="dxa"/>
          </w:tcPr>
          <w:p w14:paraId="71BAAEF4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3117" w:type="dxa"/>
          </w:tcPr>
          <w:p w14:paraId="21D6C44C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>50% (50 bodova)</w:t>
            </w:r>
          </w:p>
        </w:tc>
      </w:tr>
      <w:tr w:rsidR="00A21776" w14:paraId="53149F86" w14:textId="77777777" w:rsidTr="00C80341">
        <w:tc>
          <w:tcPr>
            <w:tcW w:w="3116" w:type="dxa"/>
          </w:tcPr>
          <w:p w14:paraId="6614F40E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 xml:space="preserve">2) </w:t>
            </w:r>
            <w:r w:rsidRPr="001C2B79">
              <w:rPr>
                <w:lang w:val="bs-Latn-BA"/>
              </w:rPr>
              <w:t xml:space="preserve">Završni ispit </w:t>
            </w:r>
          </w:p>
        </w:tc>
        <w:tc>
          <w:tcPr>
            <w:tcW w:w="3117" w:type="dxa"/>
          </w:tcPr>
          <w:p w14:paraId="4CE3A0D1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3117" w:type="dxa"/>
          </w:tcPr>
          <w:p w14:paraId="539D42B3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lang w:val="bs-Latn-BA"/>
              </w:rPr>
              <w:t xml:space="preserve">50% (50 bodova) </w:t>
            </w:r>
          </w:p>
        </w:tc>
      </w:tr>
      <w:tr w:rsidR="00A21776" w14:paraId="548169ED" w14:textId="77777777" w:rsidTr="00C80341">
        <w:tc>
          <w:tcPr>
            <w:tcW w:w="3116" w:type="dxa"/>
          </w:tcPr>
          <w:p w14:paraId="5938B0FE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Ukupno </w:t>
            </w:r>
          </w:p>
        </w:tc>
        <w:tc>
          <w:tcPr>
            <w:tcW w:w="3117" w:type="dxa"/>
          </w:tcPr>
          <w:p w14:paraId="6EEAEDE4" w14:textId="77777777" w:rsidR="00A21776" w:rsidRPr="001C2B79" w:rsidRDefault="00A21776" w:rsidP="00C803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45B53A11" w14:textId="77777777" w:rsidR="00A21776" w:rsidRPr="001C2B79" w:rsidRDefault="00A21776" w:rsidP="00C80341">
            <w:pPr>
              <w:pStyle w:val="Default"/>
              <w:spacing w:line="276" w:lineRule="auto"/>
              <w:rPr>
                <w:lang w:val="bs-Latn-BA"/>
              </w:rPr>
            </w:pPr>
            <w:r w:rsidRPr="001C2B79">
              <w:rPr>
                <w:b/>
                <w:bCs/>
                <w:lang w:val="bs-Latn-BA"/>
              </w:rPr>
              <w:t xml:space="preserve">100% </w:t>
            </w:r>
          </w:p>
        </w:tc>
      </w:tr>
    </w:tbl>
    <w:p w14:paraId="03C99B71" w14:textId="77777777" w:rsidR="00A21776" w:rsidRPr="00CF099E" w:rsidRDefault="00A21776" w:rsidP="00A21776">
      <w:pPr>
        <w:pStyle w:val="Default"/>
        <w:spacing w:after="240" w:line="276" w:lineRule="auto"/>
        <w:jc w:val="both"/>
        <w:rPr>
          <w:lang w:val="bs-Latn-BA"/>
        </w:rPr>
      </w:pPr>
    </w:p>
    <w:p w14:paraId="685CF891" w14:textId="77777777" w:rsidR="00A21776" w:rsidRPr="00CF099E" w:rsidRDefault="00A21776" w:rsidP="00A21776">
      <w:pPr>
        <w:pStyle w:val="Default"/>
        <w:spacing w:after="240" w:line="276" w:lineRule="auto"/>
        <w:jc w:val="both"/>
        <w:rPr>
          <w:lang w:val="bs-Latn-BA"/>
        </w:rPr>
      </w:pPr>
      <w:r w:rsidRPr="00CF099E">
        <w:rPr>
          <w:b/>
          <w:bCs/>
          <w:i/>
          <w:iCs/>
          <w:lang w:val="bs-Latn-BA"/>
        </w:rPr>
        <w:t xml:space="preserve">Ocjenjivanje studenata: </w:t>
      </w:r>
    </w:p>
    <w:p w14:paraId="51B8CD8F" w14:textId="77777777" w:rsidR="00A21776" w:rsidRPr="00CF099E" w:rsidRDefault="00A21776" w:rsidP="00A21776">
      <w:pPr>
        <w:pStyle w:val="Default"/>
        <w:spacing w:after="240" w:line="276" w:lineRule="auto"/>
        <w:jc w:val="both"/>
        <w:rPr>
          <w:lang w:val="bs-Latn-BA"/>
        </w:rPr>
      </w:pPr>
      <w:r w:rsidRPr="00CF099E">
        <w:rPr>
          <w:lang w:val="bs-Latn-BA"/>
        </w:rPr>
        <w:t>Konačna ocjena se za sve studente izražava kao zbir bodova postignutih u svim segmentima ocjenjivanja. Ocjena se formira prema slijedećoj skali: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7394"/>
      </w:tblGrid>
      <w:tr w:rsidR="00A21776" w:rsidRPr="00DD0FE5" w14:paraId="44D1E399" w14:textId="77777777" w:rsidTr="00C80341">
        <w:tc>
          <w:tcPr>
            <w:tcW w:w="1442" w:type="dxa"/>
          </w:tcPr>
          <w:p w14:paraId="39B2BC98" w14:textId="77777777" w:rsidR="00A21776" w:rsidRPr="00AA2B41" w:rsidRDefault="00A21776" w:rsidP="00C80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1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7394" w:type="dxa"/>
          </w:tcPr>
          <w:p w14:paraId="18F9DE4D" w14:textId="77777777" w:rsidR="00A21776" w:rsidRPr="00AA2B41" w:rsidRDefault="00A21776" w:rsidP="00C80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1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A21776" w:rsidRPr="00DD0FE5" w14:paraId="0A5A2541" w14:textId="77777777" w:rsidTr="00C80341">
        <w:tc>
          <w:tcPr>
            <w:tcW w:w="1442" w:type="dxa"/>
          </w:tcPr>
          <w:p w14:paraId="43154431" w14:textId="77777777" w:rsidR="00A21776" w:rsidRPr="00AA2B41" w:rsidRDefault="00A21776" w:rsidP="00C8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1">
              <w:rPr>
                <w:rFonts w:ascii="Times New Roman" w:hAnsi="Times New Roman" w:cs="Times New Roman"/>
                <w:sz w:val="24"/>
                <w:szCs w:val="24"/>
              </w:rPr>
              <w:t>10 (A)</w:t>
            </w:r>
          </w:p>
        </w:tc>
        <w:tc>
          <w:tcPr>
            <w:tcW w:w="7394" w:type="dxa"/>
          </w:tcPr>
          <w:p w14:paraId="21E5DCF3" w14:textId="77777777" w:rsidR="00A21776" w:rsidRPr="00AA2B41" w:rsidRDefault="00A21776" w:rsidP="00C80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1">
              <w:rPr>
                <w:rFonts w:ascii="Times New Roman" w:hAnsi="Times New Roman" w:cs="Times New Roman"/>
                <w:sz w:val="24"/>
                <w:szCs w:val="24"/>
              </w:rPr>
              <w:t>95 – 100 (izuzetan uspjeh bez grešaka ili sa neznatnim greškama)</w:t>
            </w:r>
          </w:p>
        </w:tc>
      </w:tr>
      <w:tr w:rsidR="00A21776" w:rsidRPr="00DD0FE5" w14:paraId="32082EC9" w14:textId="77777777" w:rsidTr="00C80341">
        <w:tc>
          <w:tcPr>
            <w:tcW w:w="1442" w:type="dxa"/>
          </w:tcPr>
          <w:p w14:paraId="3F53F353" w14:textId="77777777" w:rsidR="00A21776" w:rsidRPr="00AA2B41" w:rsidRDefault="00A21776" w:rsidP="00C8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1">
              <w:rPr>
                <w:rFonts w:ascii="Times New Roman" w:hAnsi="Times New Roman" w:cs="Times New Roman"/>
                <w:sz w:val="24"/>
                <w:szCs w:val="24"/>
              </w:rPr>
              <w:t>9 (B)</w:t>
            </w:r>
          </w:p>
        </w:tc>
        <w:tc>
          <w:tcPr>
            <w:tcW w:w="7394" w:type="dxa"/>
          </w:tcPr>
          <w:p w14:paraId="12AA8049" w14:textId="77777777" w:rsidR="00A21776" w:rsidRPr="00AA2B41" w:rsidRDefault="00A21776" w:rsidP="00C80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1">
              <w:rPr>
                <w:rFonts w:ascii="Times New Roman" w:hAnsi="Times New Roman" w:cs="Times New Roman"/>
                <w:sz w:val="24"/>
                <w:szCs w:val="24"/>
              </w:rPr>
              <w:t>85 – 94 (iznad prosjeka sa ponekom greškom)</w:t>
            </w:r>
          </w:p>
        </w:tc>
      </w:tr>
      <w:tr w:rsidR="00A21776" w:rsidRPr="00DD0FE5" w14:paraId="268F44DB" w14:textId="77777777" w:rsidTr="00C80341">
        <w:tc>
          <w:tcPr>
            <w:tcW w:w="1442" w:type="dxa"/>
          </w:tcPr>
          <w:p w14:paraId="7EF7ACAF" w14:textId="77777777" w:rsidR="00A21776" w:rsidRPr="00AA2B41" w:rsidRDefault="00A21776" w:rsidP="00C8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1">
              <w:rPr>
                <w:rFonts w:ascii="Times New Roman" w:hAnsi="Times New Roman" w:cs="Times New Roman"/>
                <w:sz w:val="24"/>
                <w:szCs w:val="24"/>
              </w:rPr>
              <w:t>8 (C)</w:t>
            </w:r>
          </w:p>
        </w:tc>
        <w:tc>
          <w:tcPr>
            <w:tcW w:w="7394" w:type="dxa"/>
          </w:tcPr>
          <w:p w14:paraId="7EA8A357" w14:textId="77777777" w:rsidR="00A21776" w:rsidRPr="00AA2B41" w:rsidRDefault="00A21776" w:rsidP="00C80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1">
              <w:rPr>
                <w:rFonts w:ascii="Times New Roman" w:hAnsi="Times New Roman" w:cs="Times New Roman"/>
                <w:sz w:val="24"/>
                <w:szCs w:val="24"/>
              </w:rPr>
              <w:t>75 – 84 (prosječan sa primjetnim greškama)</w:t>
            </w:r>
          </w:p>
        </w:tc>
      </w:tr>
      <w:tr w:rsidR="00A21776" w:rsidRPr="00DD0FE5" w14:paraId="40978C7C" w14:textId="77777777" w:rsidTr="00C80341">
        <w:tc>
          <w:tcPr>
            <w:tcW w:w="1442" w:type="dxa"/>
          </w:tcPr>
          <w:p w14:paraId="61514FF6" w14:textId="77777777" w:rsidR="00A21776" w:rsidRPr="00AA2B41" w:rsidRDefault="00A21776" w:rsidP="00C8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1">
              <w:rPr>
                <w:rFonts w:ascii="Times New Roman" w:hAnsi="Times New Roman" w:cs="Times New Roman"/>
                <w:sz w:val="24"/>
                <w:szCs w:val="24"/>
              </w:rPr>
              <w:t>7 (D)</w:t>
            </w:r>
          </w:p>
        </w:tc>
        <w:tc>
          <w:tcPr>
            <w:tcW w:w="7394" w:type="dxa"/>
          </w:tcPr>
          <w:p w14:paraId="0775785F" w14:textId="77777777" w:rsidR="00A21776" w:rsidRPr="00AA2B41" w:rsidRDefault="00A21776" w:rsidP="00C80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1">
              <w:rPr>
                <w:rFonts w:ascii="Times New Roman" w:hAnsi="Times New Roman" w:cs="Times New Roman"/>
                <w:sz w:val="24"/>
                <w:szCs w:val="24"/>
              </w:rPr>
              <w:t>65 – 74 (općenito dobar ali sa značajnim nedostacima)</w:t>
            </w:r>
          </w:p>
        </w:tc>
      </w:tr>
      <w:tr w:rsidR="00A21776" w:rsidRPr="00DD0FE5" w14:paraId="32CA57B5" w14:textId="77777777" w:rsidTr="00C80341">
        <w:tc>
          <w:tcPr>
            <w:tcW w:w="1442" w:type="dxa"/>
          </w:tcPr>
          <w:p w14:paraId="10F53ED3" w14:textId="77777777" w:rsidR="00A21776" w:rsidRPr="00AA2B41" w:rsidRDefault="00A21776" w:rsidP="00C80341">
            <w:pPr>
              <w:tabs>
                <w:tab w:val="left" w:pos="25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1">
              <w:rPr>
                <w:rFonts w:ascii="Times New Roman" w:hAnsi="Times New Roman" w:cs="Times New Roman"/>
                <w:sz w:val="24"/>
                <w:szCs w:val="24"/>
              </w:rPr>
              <w:t>6 (E)</w:t>
            </w:r>
          </w:p>
        </w:tc>
        <w:tc>
          <w:tcPr>
            <w:tcW w:w="7394" w:type="dxa"/>
          </w:tcPr>
          <w:p w14:paraId="2B77ECF6" w14:textId="77777777" w:rsidR="00A21776" w:rsidRPr="00AA2B41" w:rsidRDefault="00A21776" w:rsidP="00C80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1">
              <w:rPr>
                <w:rFonts w:ascii="Times New Roman" w:hAnsi="Times New Roman" w:cs="Times New Roman"/>
                <w:sz w:val="24"/>
                <w:szCs w:val="24"/>
              </w:rPr>
              <w:t>55 – 64 (zadovoljava minimalne uslove)</w:t>
            </w:r>
          </w:p>
        </w:tc>
      </w:tr>
      <w:tr w:rsidR="00A21776" w:rsidRPr="00DD0FE5" w14:paraId="346AE939" w14:textId="77777777" w:rsidTr="00C80341">
        <w:tc>
          <w:tcPr>
            <w:tcW w:w="1442" w:type="dxa"/>
          </w:tcPr>
          <w:p w14:paraId="17939964" w14:textId="77777777" w:rsidR="00A21776" w:rsidRPr="00AA2B41" w:rsidRDefault="00A21776" w:rsidP="00C8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1">
              <w:rPr>
                <w:rFonts w:ascii="Times New Roman" w:hAnsi="Times New Roman" w:cs="Times New Roman"/>
                <w:sz w:val="24"/>
                <w:szCs w:val="24"/>
              </w:rPr>
              <w:t>5 (F,FX)</w:t>
            </w:r>
          </w:p>
        </w:tc>
        <w:tc>
          <w:tcPr>
            <w:tcW w:w="7394" w:type="dxa"/>
          </w:tcPr>
          <w:p w14:paraId="1470549E" w14:textId="77777777" w:rsidR="00A21776" w:rsidRPr="00AA2B41" w:rsidRDefault="00A21776" w:rsidP="00C80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41">
              <w:rPr>
                <w:rFonts w:ascii="Times New Roman" w:hAnsi="Times New Roman" w:cs="Times New Roman"/>
                <w:sz w:val="24"/>
                <w:szCs w:val="24"/>
              </w:rPr>
              <w:t>Manje od 55 (ne zadovoljava minimalne uslove)</w:t>
            </w:r>
          </w:p>
        </w:tc>
      </w:tr>
    </w:tbl>
    <w:p w14:paraId="0CD25BD2" w14:textId="77777777" w:rsidR="00F23F02" w:rsidRDefault="00F23F02" w:rsidP="00A217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643ED2" w14:textId="25C24121" w:rsidR="00A21776" w:rsidRDefault="00A21776" w:rsidP="00F23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865">
        <w:rPr>
          <w:rFonts w:ascii="Times New Roman" w:hAnsi="Times New Roman" w:cs="Times New Roman"/>
          <w:b/>
          <w:sz w:val="28"/>
          <w:szCs w:val="28"/>
        </w:rPr>
        <w:t xml:space="preserve">Prijedlog obavezne i dopunske literature </w:t>
      </w:r>
    </w:p>
    <w:p w14:paraId="29EF949B" w14:textId="77777777" w:rsidR="00EF5748" w:rsidRDefault="00EF5748" w:rsidP="00A2177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3965A8" w14:textId="215DE38E" w:rsidR="00A21776" w:rsidRPr="00017D96" w:rsidRDefault="00A21776" w:rsidP="00A2177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D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OBLIGACIONO PRAVO I</w:t>
      </w:r>
    </w:p>
    <w:p w14:paraId="1DFDC775" w14:textId="77777777" w:rsidR="00A21776" w:rsidRPr="00017D96" w:rsidRDefault="00A21776" w:rsidP="00A21776">
      <w:pPr>
        <w:pStyle w:val="Default"/>
        <w:spacing w:line="276" w:lineRule="auto"/>
        <w:jc w:val="both"/>
        <w:rPr>
          <w:lang w:val="bs-Latn-BA"/>
        </w:rPr>
      </w:pPr>
      <w:r w:rsidRPr="00017D96">
        <w:rPr>
          <w:b/>
          <w:bCs/>
          <w:lang w:val="bs-Latn-BA"/>
        </w:rPr>
        <w:t xml:space="preserve">Obavezna literatura: </w:t>
      </w:r>
    </w:p>
    <w:p w14:paraId="2BD99CDC" w14:textId="77777777" w:rsidR="00A21776" w:rsidRPr="00017D96" w:rsidRDefault="00A21776" w:rsidP="00A21776">
      <w:pPr>
        <w:pStyle w:val="Default"/>
        <w:spacing w:after="240" w:line="276" w:lineRule="auto"/>
        <w:jc w:val="both"/>
        <w:rPr>
          <w:lang w:val="bs-Latn-BA"/>
        </w:rPr>
      </w:pPr>
      <w:r w:rsidRPr="00017D96">
        <w:rPr>
          <w:i/>
          <w:iCs/>
          <w:lang w:val="bs-Latn-BA"/>
        </w:rPr>
        <w:t>Bikić, Abedin</w:t>
      </w:r>
      <w:r w:rsidRPr="00017D96">
        <w:rPr>
          <w:lang w:val="bs-Latn-BA"/>
        </w:rPr>
        <w:t xml:space="preserve">, Obligaciono pravo – Opći dio, Sarajevo, Pravni fakultet Sarajevo, Sarajevo, 2013. godine. </w:t>
      </w:r>
    </w:p>
    <w:p w14:paraId="56637717" w14:textId="77777777" w:rsidR="00A21776" w:rsidRPr="00017D96" w:rsidRDefault="00A21776" w:rsidP="00A217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96">
        <w:rPr>
          <w:rFonts w:ascii="Times New Roman" w:hAnsi="Times New Roman" w:cs="Times New Roman"/>
          <w:i/>
          <w:iCs/>
          <w:sz w:val="24"/>
          <w:szCs w:val="24"/>
        </w:rPr>
        <w:t>Bikić, Abedin/Bikić, Enes/Šabić, Almedina</w:t>
      </w:r>
      <w:r w:rsidRPr="00017D96">
        <w:rPr>
          <w:rFonts w:ascii="Times New Roman" w:hAnsi="Times New Roman" w:cs="Times New Roman"/>
          <w:sz w:val="24"/>
          <w:szCs w:val="24"/>
        </w:rPr>
        <w:t>, Kako riješiti obligacionopravni slučaj – Praktikum za obligaciono pravo, Pravni fakultet Sarajevo, Sarajevo, 2011. godine.</w:t>
      </w:r>
    </w:p>
    <w:p w14:paraId="40DC9F06" w14:textId="77777777" w:rsidR="00A21776" w:rsidRPr="00017D96" w:rsidRDefault="00A21776" w:rsidP="00A21776">
      <w:pPr>
        <w:pStyle w:val="Default"/>
        <w:spacing w:after="240" w:line="276" w:lineRule="auto"/>
        <w:jc w:val="both"/>
        <w:rPr>
          <w:b/>
          <w:bCs/>
          <w:lang w:val="bs-Latn-BA"/>
        </w:rPr>
      </w:pPr>
      <w:r w:rsidRPr="00017D96">
        <w:rPr>
          <w:b/>
          <w:bCs/>
          <w:lang w:val="bs-Latn-BA"/>
        </w:rPr>
        <w:t xml:space="preserve">Spisak preporučene literature: </w:t>
      </w:r>
    </w:p>
    <w:p w14:paraId="6ACD71B5" w14:textId="77777777" w:rsidR="00A21776" w:rsidRPr="00017D96" w:rsidRDefault="00A21776" w:rsidP="00A21776">
      <w:pPr>
        <w:pStyle w:val="Default"/>
        <w:spacing w:after="240" w:line="276" w:lineRule="auto"/>
        <w:jc w:val="both"/>
        <w:rPr>
          <w:lang w:val="bs-Latn-BA"/>
        </w:rPr>
      </w:pPr>
      <w:r w:rsidRPr="00017D96">
        <w:rPr>
          <w:i/>
          <w:iCs/>
          <w:lang w:val="bs-Latn-BA"/>
        </w:rPr>
        <w:lastRenderedPageBreak/>
        <w:t>Loza, Bogdan/Misita, Nevenko</w:t>
      </w:r>
      <w:r w:rsidRPr="00017D96">
        <w:rPr>
          <w:lang w:val="bs-Latn-BA"/>
        </w:rPr>
        <w:t>, Obligaciono pravo, Opšti dio, Sarajevo, izdanja poslije 1987. godine.</w:t>
      </w:r>
    </w:p>
    <w:p w14:paraId="6690265C" w14:textId="77777777" w:rsidR="00A21776" w:rsidRPr="00017D96" w:rsidRDefault="00A21776" w:rsidP="00A21776">
      <w:pPr>
        <w:pStyle w:val="Default"/>
        <w:spacing w:after="240" w:line="276" w:lineRule="auto"/>
        <w:jc w:val="both"/>
        <w:rPr>
          <w:lang w:val="bs-Latn-BA"/>
        </w:rPr>
      </w:pPr>
      <w:r w:rsidRPr="00017D96">
        <w:rPr>
          <w:i/>
          <w:iCs/>
          <w:lang w:val="bs-Latn-BA"/>
        </w:rPr>
        <w:t>Loza, Bogdan/Misita, Nevenko</w:t>
      </w:r>
      <w:r w:rsidRPr="00017D96">
        <w:rPr>
          <w:lang w:val="bs-Latn-BA"/>
        </w:rPr>
        <w:t xml:space="preserve">, Obligaciono pravo, Posebni dio, Sarajevo, izdanja poslije 1987. godine. </w:t>
      </w:r>
    </w:p>
    <w:p w14:paraId="431C9022" w14:textId="77777777" w:rsidR="00A21776" w:rsidRPr="00017D96" w:rsidRDefault="00A21776" w:rsidP="00A21776">
      <w:pPr>
        <w:pStyle w:val="Default"/>
        <w:spacing w:after="240" w:line="276" w:lineRule="auto"/>
        <w:jc w:val="both"/>
        <w:rPr>
          <w:lang w:val="bs-Latn-BA"/>
        </w:rPr>
      </w:pPr>
      <w:r w:rsidRPr="00017D96">
        <w:rPr>
          <w:i/>
          <w:iCs/>
          <w:lang w:val="bs-Latn-BA"/>
        </w:rPr>
        <w:t>Radišić, Jakov</w:t>
      </w:r>
      <w:r w:rsidRPr="00017D96">
        <w:rPr>
          <w:lang w:val="bs-Latn-BA"/>
        </w:rPr>
        <w:t xml:space="preserve">, Obligaciono pravo, Opšti deo, Beograd, izdanja poslije 1982. godine. </w:t>
      </w:r>
    </w:p>
    <w:p w14:paraId="39D233BB" w14:textId="77777777" w:rsidR="00A21776" w:rsidRPr="00017D96" w:rsidRDefault="00A21776" w:rsidP="00A21776">
      <w:pPr>
        <w:pStyle w:val="Default"/>
        <w:spacing w:line="276" w:lineRule="auto"/>
        <w:jc w:val="both"/>
        <w:rPr>
          <w:lang w:val="bs-Latn-BA"/>
        </w:rPr>
      </w:pPr>
      <w:r w:rsidRPr="00017D96">
        <w:rPr>
          <w:i/>
          <w:iCs/>
          <w:lang w:val="bs-Latn-BA"/>
        </w:rPr>
        <w:t>Perović, Slobodan</w:t>
      </w:r>
      <w:r w:rsidRPr="00017D96">
        <w:rPr>
          <w:lang w:val="bs-Latn-BA"/>
        </w:rPr>
        <w:t xml:space="preserve">, Obligaciono pravo, knjiga prva, Beograd, 1980. godine. </w:t>
      </w:r>
    </w:p>
    <w:p w14:paraId="7EF7B528" w14:textId="77777777" w:rsidR="00F167DA" w:rsidRDefault="00F167DA" w:rsidP="00F167DA">
      <w:pPr>
        <w:widowControl w:val="0"/>
        <w:autoSpaceDE w:val="0"/>
        <w:autoSpaceDN w:val="0"/>
        <w:spacing w:before="161" w:after="0" w:line="379" w:lineRule="auto"/>
        <w:ind w:right="143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14:paraId="3D673FD8" w14:textId="49EE8985" w:rsidR="00F167DA" w:rsidRPr="00F167DA" w:rsidRDefault="00F167DA" w:rsidP="00F167DA">
      <w:pPr>
        <w:widowControl w:val="0"/>
        <w:autoSpaceDE w:val="0"/>
        <w:autoSpaceDN w:val="0"/>
        <w:spacing w:before="161" w:after="0" w:line="379" w:lineRule="auto"/>
        <w:ind w:right="143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/>
        </w:rPr>
        <w:t>IZVEDBENI PLAN</w:t>
      </w:r>
    </w:p>
    <w:p w14:paraId="3D0926EC" w14:textId="77777777" w:rsidR="00F167DA" w:rsidRPr="00F167DA" w:rsidRDefault="00F167DA" w:rsidP="00F167DA">
      <w:pPr>
        <w:widowControl w:val="0"/>
        <w:autoSpaceDE w:val="0"/>
        <w:autoSpaceDN w:val="0"/>
        <w:spacing w:before="161" w:after="0" w:line="379" w:lineRule="auto"/>
        <w:ind w:right="143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/>
        </w:rPr>
        <w:t>OBLIGACIONO PRAVO I</w:t>
      </w:r>
    </w:p>
    <w:p w14:paraId="23270354" w14:textId="77777777" w:rsidR="00F167DA" w:rsidRPr="00F167DA" w:rsidRDefault="00F167DA" w:rsidP="00F167DA">
      <w:pPr>
        <w:widowControl w:val="0"/>
        <w:tabs>
          <w:tab w:val="left" w:pos="46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sz w:val="24"/>
          <w:lang w:val="hr-HR"/>
        </w:rPr>
        <w:t>Obavezni</w:t>
      </w:r>
      <w:r w:rsidRPr="00F167DA">
        <w:rPr>
          <w:rFonts w:ascii="Times New Roman" w:eastAsia="Times New Roman" w:hAnsi="Times New Roman" w:cs="Times New Roman"/>
          <w:b/>
          <w:spacing w:val="-2"/>
          <w:sz w:val="24"/>
          <w:lang w:val="hr-HR"/>
        </w:rPr>
        <w:t xml:space="preserve"> </w:t>
      </w:r>
      <w:r w:rsidRPr="00F167DA">
        <w:rPr>
          <w:rFonts w:ascii="Times New Roman" w:eastAsia="Times New Roman" w:hAnsi="Times New Roman" w:cs="Times New Roman"/>
          <w:b/>
          <w:sz w:val="24"/>
          <w:lang w:val="hr-HR"/>
        </w:rPr>
        <w:t>predmet</w:t>
      </w:r>
      <w:r w:rsidRPr="00F167DA">
        <w:rPr>
          <w:rFonts w:ascii="Times New Roman" w:eastAsia="Times New Roman" w:hAnsi="Times New Roman" w:cs="Times New Roman"/>
          <w:b/>
          <w:sz w:val="24"/>
          <w:lang w:val="hr-HR"/>
        </w:rPr>
        <w:tab/>
        <w:t>ECTS 5</w:t>
      </w:r>
    </w:p>
    <w:p w14:paraId="2AB76DF5" w14:textId="77777777" w:rsidR="00F167DA" w:rsidRPr="00F167DA" w:rsidRDefault="00F167DA" w:rsidP="00F167DA">
      <w:pPr>
        <w:widowControl w:val="0"/>
        <w:autoSpaceDE w:val="0"/>
        <w:autoSpaceDN w:val="0"/>
        <w:spacing w:before="2" w:after="0" w:line="550" w:lineRule="atLeast"/>
        <w:ind w:right="920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sz w:val="24"/>
          <w:lang w:val="hr-HR"/>
        </w:rPr>
        <w:t xml:space="preserve">Odgovorni nastavnici: Prof. dr. Abedin Bikić, prof. dr Almedina Šabić Učanbarlić </w:t>
      </w:r>
    </w:p>
    <w:p w14:paraId="5A020B92" w14:textId="77777777" w:rsidR="00F167DA" w:rsidRPr="00F167DA" w:rsidRDefault="00F167DA" w:rsidP="00F167DA">
      <w:pPr>
        <w:widowControl w:val="0"/>
        <w:autoSpaceDE w:val="0"/>
        <w:autoSpaceDN w:val="0"/>
        <w:spacing w:before="2" w:after="0" w:line="550" w:lineRule="atLeast"/>
        <w:ind w:right="920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sz w:val="24"/>
          <w:lang w:val="hr-HR"/>
        </w:rPr>
        <w:t>Kontakt sati: sedmično/ukupno</w:t>
      </w:r>
    </w:p>
    <w:p w14:paraId="1B82C964" w14:textId="77777777" w:rsidR="00F167DA" w:rsidRPr="00F167DA" w:rsidRDefault="00F167DA" w:rsidP="00F167DA">
      <w:pPr>
        <w:widowControl w:val="0"/>
        <w:tabs>
          <w:tab w:val="left" w:pos="2608"/>
          <w:tab w:val="left" w:pos="4543"/>
        </w:tabs>
        <w:autoSpaceDE w:val="0"/>
        <w:autoSpaceDN w:val="0"/>
        <w:spacing w:before="182" w:after="0" w:line="240" w:lineRule="auto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sz w:val="24"/>
          <w:lang w:val="hr-HR"/>
        </w:rPr>
        <w:t>Predavanja:</w:t>
      </w:r>
      <w:r w:rsidRPr="00F167DA">
        <w:rPr>
          <w:rFonts w:ascii="Times New Roman" w:eastAsia="Times New Roman" w:hAnsi="Times New Roman" w:cs="Times New Roman"/>
          <w:b/>
          <w:spacing w:val="-2"/>
          <w:sz w:val="24"/>
          <w:lang w:val="hr-HR"/>
        </w:rPr>
        <w:t xml:space="preserve"> </w:t>
      </w:r>
      <w:r w:rsidRPr="00F167DA">
        <w:rPr>
          <w:rFonts w:ascii="Times New Roman" w:eastAsia="Times New Roman" w:hAnsi="Times New Roman" w:cs="Times New Roman"/>
          <w:b/>
          <w:sz w:val="24"/>
          <w:lang w:val="hr-HR"/>
        </w:rPr>
        <w:t>3/45</w:t>
      </w:r>
      <w:r w:rsidRPr="00F167DA">
        <w:rPr>
          <w:rFonts w:ascii="Times New Roman" w:eastAsia="Times New Roman" w:hAnsi="Times New Roman" w:cs="Times New Roman"/>
          <w:b/>
          <w:sz w:val="24"/>
          <w:lang w:val="hr-HR"/>
        </w:rPr>
        <w:tab/>
        <w:t>Vježbe:</w:t>
      </w:r>
      <w:r w:rsidRPr="00F167DA">
        <w:rPr>
          <w:rFonts w:ascii="Times New Roman" w:eastAsia="Times New Roman" w:hAnsi="Times New Roman" w:cs="Times New Roman"/>
          <w:b/>
          <w:spacing w:val="-1"/>
          <w:sz w:val="24"/>
          <w:lang w:val="hr-HR"/>
        </w:rPr>
        <w:t xml:space="preserve"> </w:t>
      </w:r>
      <w:r w:rsidRPr="00F167DA">
        <w:rPr>
          <w:rFonts w:ascii="Times New Roman" w:eastAsia="Times New Roman" w:hAnsi="Times New Roman" w:cs="Times New Roman"/>
          <w:b/>
          <w:sz w:val="24"/>
          <w:lang w:val="hr-HR"/>
        </w:rPr>
        <w:t>1/15</w:t>
      </w:r>
      <w:r w:rsidRPr="00F167DA">
        <w:rPr>
          <w:rFonts w:ascii="Times New Roman" w:eastAsia="Times New Roman" w:hAnsi="Times New Roman" w:cs="Times New Roman"/>
          <w:b/>
          <w:sz w:val="24"/>
          <w:lang w:val="hr-HR"/>
        </w:rPr>
        <w:tab/>
        <w:t>Konsultacije: 5/75</w:t>
      </w:r>
    </w:p>
    <w:p w14:paraId="0374C3A5" w14:textId="77777777" w:rsidR="00F167DA" w:rsidRPr="00F167DA" w:rsidRDefault="00F167DA" w:rsidP="00F167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hr-HR"/>
        </w:rPr>
      </w:pPr>
    </w:p>
    <w:p w14:paraId="31823AE7" w14:textId="77777777" w:rsidR="00F167DA" w:rsidRPr="00F167DA" w:rsidRDefault="00F167DA" w:rsidP="00F167DA">
      <w:pPr>
        <w:widowControl w:val="0"/>
        <w:autoSpaceDE w:val="0"/>
        <w:autoSpaceDN w:val="0"/>
        <w:spacing w:before="159" w:after="0" w:line="460" w:lineRule="atLeast"/>
        <w:ind w:right="7553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sz w:val="24"/>
          <w:u w:val="thick"/>
          <w:lang w:val="hr-HR"/>
        </w:rPr>
        <w:t>Redovni studenti</w:t>
      </w:r>
      <w:r w:rsidRPr="00F167DA">
        <w:rPr>
          <w:rFonts w:ascii="Times New Roman" w:eastAsia="Times New Roman" w:hAnsi="Times New Roman" w:cs="Times New Roman"/>
          <w:b/>
          <w:sz w:val="24"/>
          <w:lang w:val="hr-HR"/>
        </w:rPr>
        <w:t xml:space="preserve"> Prva sedmica</w:t>
      </w:r>
    </w:p>
    <w:p w14:paraId="6C1A7EF7" w14:textId="77777777" w:rsidR="00F167DA" w:rsidRPr="00F167DA" w:rsidRDefault="00F167DA" w:rsidP="00F167DA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Pojam obligacionog prava i izvori obligacionog prava</w:t>
      </w:r>
    </w:p>
    <w:p w14:paraId="4F85BBC5" w14:textId="77777777" w:rsidR="00F167DA" w:rsidRPr="00F167DA" w:rsidRDefault="00F167DA" w:rsidP="00F167D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  <w:lang w:val="hr-HR"/>
        </w:rPr>
      </w:pPr>
    </w:p>
    <w:p w14:paraId="58816016" w14:textId="77777777" w:rsidR="00F167DA" w:rsidRPr="00F167DA" w:rsidRDefault="00F167DA" w:rsidP="00F167D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Druga sedmica</w:t>
      </w:r>
    </w:p>
    <w:p w14:paraId="76501EEE" w14:textId="77777777" w:rsidR="00F167DA" w:rsidRPr="00F167DA" w:rsidRDefault="00F167DA" w:rsidP="00F167DA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Pojam obligacije i vrste obligacije</w:t>
      </w:r>
    </w:p>
    <w:p w14:paraId="7ABF82B9" w14:textId="77777777" w:rsidR="00F167DA" w:rsidRPr="00F167DA" w:rsidRDefault="00F167DA" w:rsidP="00F167D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  <w:lang w:val="hr-HR"/>
        </w:rPr>
      </w:pPr>
    </w:p>
    <w:p w14:paraId="2006F390" w14:textId="77777777" w:rsidR="00F167DA" w:rsidRPr="00F167DA" w:rsidRDefault="00F167DA" w:rsidP="00F167D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Treća sedmica</w:t>
      </w:r>
    </w:p>
    <w:p w14:paraId="45BA94A2" w14:textId="77777777" w:rsidR="00F167DA" w:rsidRPr="00F167DA" w:rsidRDefault="00F167DA" w:rsidP="00F167DA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Načela obligacionog prava</w:t>
      </w:r>
    </w:p>
    <w:p w14:paraId="21E4E2F8" w14:textId="77777777" w:rsidR="00F167DA" w:rsidRPr="00F167DA" w:rsidRDefault="00F167DA" w:rsidP="00F167D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  <w:lang w:val="hr-HR"/>
        </w:rPr>
      </w:pPr>
    </w:p>
    <w:p w14:paraId="64E40EF2" w14:textId="77777777" w:rsidR="00F167DA" w:rsidRPr="00F167DA" w:rsidRDefault="00F167DA" w:rsidP="00F167D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Četvrta sedmica</w:t>
      </w:r>
    </w:p>
    <w:p w14:paraId="1C1E455D" w14:textId="77777777" w:rsidR="00F167DA" w:rsidRPr="00F167DA" w:rsidRDefault="00F167DA" w:rsidP="00F167DA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Ugovor kao izvor obligacije i uslovi zaključenja obligacionih ugovora</w:t>
      </w:r>
    </w:p>
    <w:p w14:paraId="5057C665" w14:textId="77777777" w:rsidR="00F167DA" w:rsidRPr="00F167DA" w:rsidRDefault="00F167DA" w:rsidP="00F167DA">
      <w:pPr>
        <w:widowControl w:val="0"/>
        <w:autoSpaceDE w:val="0"/>
        <w:autoSpaceDN w:val="0"/>
        <w:spacing w:before="17" w:after="0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262E0B7" w14:textId="77777777" w:rsidR="00F167DA" w:rsidRPr="00F167DA" w:rsidRDefault="00F167DA" w:rsidP="00F167DA">
      <w:pPr>
        <w:widowControl w:val="0"/>
        <w:autoSpaceDE w:val="0"/>
        <w:autoSpaceDN w:val="0"/>
        <w:spacing w:before="77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Peta sedmica</w:t>
      </w:r>
    </w:p>
    <w:p w14:paraId="4214E9FA" w14:textId="43CEC5BD" w:rsidR="00F167DA" w:rsidRDefault="00F167DA" w:rsidP="00F167DA">
      <w:pPr>
        <w:widowControl w:val="0"/>
        <w:autoSpaceDE w:val="0"/>
        <w:autoSpaceDN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Vrste obligacionih ugovora i zastupanje</w:t>
      </w:r>
    </w:p>
    <w:p w14:paraId="6E84C5AA" w14:textId="77777777" w:rsidR="00F167DA" w:rsidRPr="00F167DA" w:rsidRDefault="00F167DA" w:rsidP="00F167DA">
      <w:pPr>
        <w:widowControl w:val="0"/>
        <w:autoSpaceDE w:val="0"/>
        <w:autoSpaceDN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76105B2" w14:textId="77777777" w:rsidR="00F167DA" w:rsidRPr="00F167DA" w:rsidRDefault="00F167DA" w:rsidP="00F167D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Šesta sedmica</w:t>
      </w:r>
    </w:p>
    <w:p w14:paraId="20244A65" w14:textId="77777777" w:rsidR="00F167DA" w:rsidRPr="00F167DA" w:rsidRDefault="00F167DA" w:rsidP="00F167DA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Posebna dejstva dvostranih ugovora i sredstva obezbjeđenja ugovora</w:t>
      </w:r>
    </w:p>
    <w:p w14:paraId="2B46B82B" w14:textId="77777777" w:rsidR="00F167DA" w:rsidRPr="00F167DA" w:rsidRDefault="00F167DA" w:rsidP="00F167D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  <w:lang w:val="hr-HR"/>
        </w:rPr>
      </w:pPr>
    </w:p>
    <w:p w14:paraId="53141B4B" w14:textId="77777777" w:rsidR="00F167DA" w:rsidRPr="00F167DA" w:rsidRDefault="00F167DA" w:rsidP="00F167D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Sedma sedmica</w:t>
      </w:r>
    </w:p>
    <w:p w14:paraId="4567E5A3" w14:textId="77777777" w:rsidR="00F167DA" w:rsidRPr="00F167DA" w:rsidRDefault="00F167DA" w:rsidP="00F167DA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Pobijanje dužnikovih pravnih radnji, nevažnost ugovora i raskid ugovora</w:t>
      </w:r>
    </w:p>
    <w:p w14:paraId="3DE16C71" w14:textId="77777777" w:rsidR="00F167DA" w:rsidRPr="00F167DA" w:rsidRDefault="00F167DA" w:rsidP="00F167D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  <w:lang w:val="hr-HR"/>
        </w:rPr>
      </w:pPr>
    </w:p>
    <w:p w14:paraId="0C09F6CF" w14:textId="77777777" w:rsidR="00F167DA" w:rsidRPr="00F167DA" w:rsidRDefault="00F167DA" w:rsidP="00F167D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Osma sedmica</w:t>
      </w:r>
    </w:p>
    <w:p w14:paraId="754E08CF" w14:textId="77777777" w:rsidR="00F167DA" w:rsidRPr="00F167DA" w:rsidRDefault="00F167DA" w:rsidP="00F167DA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Prvi parcijalni ispit (pismeni test)</w:t>
      </w:r>
    </w:p>
    <w:p w14:paraId="4DB4F472" w14:textId="77777777" w:rsidR="00F167DA" w:rsidRPr="00F167DA" w:rsidRDefault="00F167DA" w:rsidP="00F167D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4"/>
          <w:lang w:val="hr-HR"/>
        </w:rPr>
      </w:pPr>
    </w:p>
    <w:p w14:paraId="32128E02" w14:textId="77777777" w:rsidR="00F167DA" w:rsidRPr="00F167DA" w:rsidRDefault="00F167DA" w:rsidP="00F167D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Deveta sedmica</w:t>
      </w:r>
    </w:p>
    <w:p w14:paraId="0CDEBF57" w14:textId="77777777" w:rsidR="00F167DA" w:rsidRPr="00F167DA" w:rsidRDefault="00F167DA" w:rsidP="00F167DA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Sticanje bez osnova i poslovodstvo bez naloga</w:t>
      </w:r>
    </w:p>
    <w:p w14:paraId="585F3390" w14:textId="77777777" w:rsidR="00F167DA" w:rsidRPr="00F167DA" w:rsidRDefault="00F167DA" w:rsidP="00F167D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  <w:lang w:val="hr-HR"/>
        </w:rPr>
      </w:pPr>
    </w:p>
    <w:p w14:paraId="5749F5AD" w14:textId="77777777" w:rsidR="00F167DA" w:rsidRPr="00F167DA" w:rsidRDefault="00F167DA" w:rsidP="00F167DA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Deseta sedmica</w:t>
      </w:r>
    </w:p>
    <w:p w14:paraId="4B62C9EF" w14:textId="77777777" w:rsidR="00F167DA" w:rsidRPr="00F167DA" w:rsidRDefault="00F167DA" w:rsidP="00F167DA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Jednostrana izjava volje i docnja</w:t>
      </w:r>
    </w:p>
    <w:p w14:paraId="27E9B8BB" w14:textId="77777777" w:rsidR="00F167DA" w:rsidRPr="00F167DA" w:rsidRDefault="00F167DA" w:rsidP="00F167D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  <w:lang w:val="hr-HR"/>
        </w:rPr>
      </w:pPr>
    </w:p>
    <w:p w14:paraId="4C60AEC8" w14:textId="77777777" w:rsidR="00F167DA" w:rsidRPr="00F167DA" w:rsidRDefault="00F167DA" w:rsidP="00F167D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Jedanaesta sedmica</w:t>
      </w:r>
    </w:p>
    <w:p w14:paraId="341E081F" w14:textId="77777777" w:rsidR="00F167DA" w:rsidRPr="00F167DA" w:rsidRDefault="00F167DA" w:rsidP="00F167DA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Zastarjelost potraživanja</w:t>
      </w:r>
    </w:p>
    <w:p w14:paraId="726FEC87" w14:textId="77777777" w:rsidR="00F167DA" w:rsidRDefault="00F167DA" w:rsidP="00F167D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F2A6274" w14:textId="769FFB13" w:rsidR="00F167DA" w:rsidRPr="00F167DA" w:rsidRDefault="00F167DA" w:rsidP="00F167D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Dvanaesta sedmica</w:t>
      </w:r>
    </w:p>
    <w:p w14:paraId="180FEA23" w14:textId="77777777" w:rsidR="00F167DA" w:rsidRPr="00F167DA" w:rsidRDefault="00F167DA" w:rsidP="00F167DA">
      <w:pPr>
        <w:widowControl w:val="0"/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Promjena subjekta obligacija</w:t>
      </w:r>
    </w:p>
    <w:p w14:paraId="35960D11" w14:textId="77777777" w:rsidR="00F167DA" w:rsidRPr="00F167DA" w:rsidRDefault="00F167DA" w:rsidP="00F167D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4"/>
          <w:lang w:val="hr-HR"/>
        </w:rPr>
      </w:pPr>
    </w:p>
    <w:p w14:paraId="58802289" w14:textId="77777777" w:rsidR="00F167DA" w:rsidRPr="00F167DA" w:rsidRDefault="00F167DA" w:rsidP="00F167D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Trinaesta sedmica</w:t>
      </w:r>
    </w:p>
    <w:p w14:paraId="46B9C80C" w14:textId="77777777" w:rsidR="00F167DA" w:rsidRPr="00F167DA" w:rsidRDefault="00F167DA" w:rsidP="00F167DA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Promjena dužnika</w:t>
      </w:r>
    </w:p>
    <w:p w14:paraId="603C4BE0" w14:textId="77777777" w:rsidR="00F167DA" w:rsidRPr="00F167DA" w:rsidRDefault="00F167DA" w:rsidP="00F167D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  <w:lang w:val="hr-HR"/>
        </w:rPr>
      </w:pPr>
    </w:p>
    <w:p w14:paraId="0437B036" w14:textId="77777777" w:rsidR="00F167DA" w:rsidRPr="00F167DA" w:rsidRDefault="00F167DA" w:rsidP="00F167D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Četrnaesta sedmica</w:t>
      </w:r>
    </w:p>
    <w:p w14:paraId="676FC74E" w14:textId="77777777" w:rsidR="00F167DA" w:rsidRPr="00F167DA" w:rsidRDefault="00F167DA" w:rsidP="00F167DA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Ustupanje ugovora i asignacija</w:t>
      </w:r>
    </w:p>
    <w:p w14:paraId="463DE44F" w14:textId="77777777" w:rsidR="00F167DA" w:rsidRPr="00F167DA" w:rsidRDefault="00F167DA" w:rsidP="00F167D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  <w:lang w:val="hr-HR"/>
        </w:rPr>
      </w:pPr>
    </w:p>
    <w:p w14:paraId="4F6C96E5" w14:textId="77777777" w:rsidR="00F167DA" w:rsidRPr="00F167DA" w:rsidRDefault="00F167DA" w:rsidP="00F167D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Petnaesta sedmica</w:t>
      </w:r>
    </w:p>
    <w:p w14:paraId="13E5B41F" w14:textId="77777777" w:rsidR="00F167DA" w:rsidRPr="00F167DA" w:rsidRDefault="00F167DA" w:rsidP="00F167DA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Prestanak obligacije</w:t>
      </w:r>
    </w:p>
    <w:p w14:paraId="6E3BD66F" w14:textId="77777777" w:rsidR="00F167DA" w:rsidRPr="00F167DA" w:rsidRDefault="00F167DA" w:rsidP="00F167D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4"/>
          <w:lang w:val="hr-HR"/>
        </w:rPr>
      </w:pPr>
    </w:p>
    <w:p w14:paraId="089E63FA" w14:textId="77777777" w:rsidR="00F167DA" w:rsidRPr="00F167DA" w:rsidRDefault="00F167DA" w:rsidP="00F23F02">
      <w:pPr>
        <w:widowControl w:val="0"/>
        <w:autoSpaceDE w:val="0"/>
        <w:autoSpaceDN w:val="0"/>
        <w:spacing w:before="1" w:after="0"/>
        <w:ind w:right="48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Završni ispit i popravni ispit prema rasporedu koji će biti naknadno utvrđen na nivou Fakulteta</w:t>
      </w:r>
    </w:p>
    <w:p w14:paraId="3F6E26D7" w14:textId="77777777" w:rsidR="00F167DA" w:rsidRPr="00F167DA" w:rsidRDefault="00F167DA" w:rsidP="00F167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hr-HR"/>
        </w:rPr>
      </w:pPr>
    </w:p>
    <w:p w14:paraId="7FD4E8B5" w14:textId="77777777" w:rsidR="00F167DA" w:rsidRPr="00F167DA" w:rsidRDefault="00F167DA" w:rsidP="00F167DA">
      <w:pPr>
        <w:widowControl w:val="0"/>
        <w:autoSpaceDE w:val="0"/>
        <w:autoSpaceDN w:val="0"/>
        <w:spacing w:before="153" w:after="0" w:line="398" w:lineRule="auto"/>
        <w:ind w:right="6925"/>
        <w:jc w:val="both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sz w:val="24"/>
          <w:u w:val="thick"/>
          <w:lang w:val="hr-HR"/>
        </w:rPr>
        <w:t>Vanredni i DL studenti</w:t>
      </w:r>
      <w:r w:rsidRPr="00F167DA">
        <w:rPr>
          <w:rFonts w:ascii="Times New Roman" w:eastAsia="Times New Roman" w:hAnsi="Times New Roman" w:cs="Times New Roman"/>
          <w:b/>
          <w:sz w:val="24"/>
          <w:lang w:val="hr-HR"/>
        </w:rPr>
        <w:t xml:space="preserve"> Prva tematska cjelina:</w:t>
      </w:r>
    </w:p>
    <w:p w14:paraId="130A712B" w14:textId="3378CB25" w:rsidR="00F167DA" w:rsidRPr="00F23F02" w:rsidRDefault="00F167DA" w:rsidP="00F23F02">
      <w:pPr>
        <w:widowControl w:val="0"/>
        <w:autoSpaceDE w:val="0"/>
        <w:autoSpaceDN w:val="0"/>
        <w:spacing w:before="18" w:after="0" w:line="276" w:lineRule="auto"/>
        <w:ind w:left="436" w:right="23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Ugovor kao izvor obligacije i uslovi zaključenja obligacionih ugovora, vrste obligacionih ugovora, posebna dejstva dvostranih ugovora i sredstva obezbjeđenja ugovora, te nevažnost ugovora i raskid ugovora</w:t>
      </w:r>
    </w:p>
    <w:p w14:paraId="12A432ED" w14:textId="77777777" w:rsidR="00F167DA" w:rsidRPr="00F167DA" w:rsidRDefault="00F167DA" w:rsidP="00F167DA">
      <w:pPr>
        <w:widowControl w:val="0"/>
        <w:autoSpaceDE w:val="0"/>
        <w:autoSpaceDN w:val="0"/>
        <w:spacing w:before="16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Druga tematska cjelina:</w:t>
      </w:r>
    </w:p>
    <w:p w14:paraId="4C69E44D" w14:textId="3C160EDA" w:rsidR="00F167DA" w:rsidRPr="00F167DA" w:rsidRDefault="00F167DA" w:rsidP="00F23F02">
      <w:pPr>
        <w:widowControl w:val="0"/>
        <w:autoSpaceDE w:val="0"/>
        <w:autoSpaceDN w:val="0"/>
        <w:spacing w:before="194" w:after="0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Sticanje bez osnova i poslovodstvo bez naloga</w:t>
      </w:r>
    </w:p>
    <w:p w14:paraId="15683052" w14:textId="77777777" w:rsidR="00F167DA" w:rsidRPr="00F167DA" w:rsidRDefault="00F167DA" w:rsidP="00F167DA">
      <w:pPr>
        <w:widowControl w:val="0"/>
        <w:autoSpaceDE w:val="0"/>
        <w:autoSpaceDN w:val="0"/>
        <w:spacing w:before="7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Treća tematska cjelina:</w:t>
      </w:r>
    </w:p>
    <w:p w14:paraId="13AC3C63" w14:textId="670A9703" w:rsidR="00F167DA" w:rsidRDefault="00F167DA" w:rsidP="00F23F02">
      <w:pPr>
        <w:widowControl w:val="0"/>
        <w:autoSpaceDE w:val="0"/>
        <w:autoSpaceDN w:val="0"/>
        <w:spacing w:before="197" w:after="0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Zastarjelost potraživanja</w:t>
      </w:r>
    </w:p>
    <w:p w14:paraId="6C4E7B71" w14:textId="1C5049F3" w:rsidR="00F167DA" w:rsidRPr="00F23F02" w:rsidRDefault="00F167DA" w:rsidP="00F23F02">
      <w:pPr>
        <w:widowControl w:val="0"/>
        <w:autoSpaceDE w:val="0"/>
        <w:autoSpaceDN w:val="0"/>
        <w:spacing w:before="197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N</w:t>
      </w:r>
      <w:r w:rsidR="00F23F0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kon treće tematske cjeline biće održan prvi parcijalni ispit</w:t>
      </w:r>
    </w:p>
    <w:p w14:paraId="540A6E9C" w14:textId="51956B9E" w:rsidR="00F167DA" w:rsidRPr="00F167DA" w:rsidRDefault="00F167DA" w:rsidP="00F167DA">
      <w:pPr>
        <w:widowControl w:val="0"/>
        <w:autoSpaceDE w:val="0"/>
        <w:autoSpaceDN w:val="0"/>
        <w:spacing w:before="207" w:after="0" w:line="415" w:lineRule="auto"/>
        <w:ind w:right="304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Četvrta tematska cjelina:</w:t>
      </w:r>
    </w:p>
    <w:p w14:paraId="1B4E6C1D" w14:textId="1E2CB06B" w:rsidR="00F167DA" w:rsidRPr="00F23F02" w:rsidRDefault="00F167DA" w:rsidP="00F23F02">
      <w:pPr>
        <w:widowControl w:val="0"/>
        <w:autoSpaceDE w:val="0"/>
        <w:autoSpaceDN w:val="0"/>
        <w:spacing w:after="0" w:line="271" w:lineRule="exact"/>
        <w:ind w:left="436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Promjena subjekta obligacija</w:t>
      </w:r>
    </w:p>
    <w:p w14:paraId="2A966529" w14:textId="77777777" w:rsidR="00F167DA" w:rsidRPr="00F167DA" w:rsidRDefault="00F167DA" w:rsidP="00F167DA">
      <w:pPr>
        <w:widowControl w:val="0"/>
        <w:autoSpaceDE w:val="0"/>
        <w:autoSpaceDN w:val="0"/>
        <w:spacing w:before="20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Peta tematska cjelina:</w:t>
      </w:r>
    </w:p>
    <w:p w14:paraId="66B39A74" w14:textId="77777777" w:rsidR="00F167DA" w:rsidRPr="00F167DA" w:rsidRDefault="00F167DA" w:rsidP="00F167DA">
      <w:pPr>
        <w:widowControl w:val="0"/>
        <w:autoSpaceDE w:val="0"/>
        <w:autoSpaceDN w:val="0"/>
        <w:spacing w:before="197" w:after="0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sz w:val="24"/>
          <w:szCs w:val="24"/>
          <w:lang w:val="hr-HR"/>
        </w:rPr>
        <w:t>Prestanak obligacije</w:t>
      </w:r>
    </w:p>
    <w:p w14:paraId="384590B0" w14:textId="68025BF0" w:rsidR="00F167DA" w:rsidRPr="00F23F02" w:rsidRDefault="00F167DA" w:rsidP="00F23F02">
      <w:pPr>
        <w:widowControl w:val="0"/>
        <w:autoSpaceDE w:val="0"/>
        <w:autoSpaceDN w:val="0"/>
        <w:spacing w:before="207" w:after="0" w:line="240" w:lineRule="auto"/>
        <w:ind w:left="43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167D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NAPOMENA:</w:t>
      </w:r>
      <w:r w:rsidR="00F23F0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F167DA">
        <w:rPr>
          <w:rFonts w:ascii="Times New Roman" w:eastAsia="Times New Roman" w:hAnsi="Times New Roman" w:cs="Times New Roman"/>
          <w:b/>
          <w:sz w:val="24"/>
          <w:lang w:val="hr-HR"/>
        </w:rPr>
        <w:t>Datumi i satnice održavanja nastave za vanredne studente će biti ažurirani i objavljeni na web stranici nakon definiranja rasporeda.</w:t>
      </w:r>
      <w:r w:rsidR="00F23F02">
        <w:rPr>
          <w:rFonts w:ascii="Times New Roman" w:eastAsia="Times New Roman" w:hAnsi="Times New Roman" w:cs="Times New Roman"/>
          <w:b/>
          <w:sz w:val="24"/>
          <w:lang w:val="hr-HR"/>
        </w:rPr>
        <w:t xml:space="preserve"> </w:t>
      </w:r>
      <w:r w:rsidRPr="00F167DA">
        <w:rPr>
          <w:rFonts w:ascii="Times New Roman" w:eastAsia="Times New Roman" w:hAnsi="Times New Roman" w:cs="Times New Roman"/>
          <w:b/>
          <w:sz w:val="24"/>
          <w:lang w:val="hr-HR"/>
        </w:rPr>
        <w:t>Završni ispit i popravni ispit prema rasporedu koji će biti naknadno utvrđen na nivou Fakulteta</w:t>
      </w:r>
      <w:r w:rsidR="00F23F02">
        <w:rPr>
          <w:rFonts w:ascii="Times New Roman" w:eastAsia="Times New Roman" w:hAnsi="Times New Roman" w:cs="Times New Roman"/>
          <w:b/>
          <w:sz w:val="24"/>
          <w:lang w:val="hr-HR"/>
        </w:rPr>
        <w:t>.</w:t>
      </w:r>
    </w:p>
    <w:p w14:paraId="5FC28DB9" w14:textId="77777777" w:rsidR="00F167DA" w:rsidRDefault="00F167DA" w:rsidP="00F167D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val="hr-HR"/>
        </w:rPr>
      </w:pPr>
    </w:p>
    <w:sectPr w:rsidR="00F16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76"/>
    <w:rsid w:val="007D03C6"/>
    <w:rsid w:val="00A21776"/>
    <w:rsid w:val="00EF5748"/>
    <w:rsid w:val="00F167DA"/>
    <w:rsid w:val="00F2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0AAD"/>
  <w15:chartTrackingRefBased/>
  <w15:docId w15:val="{F138CF2C-8F71-4817-83D5-DFA02E85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776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1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bo-CN"/>
    </w:rPr>
  </w:style>
  <w:style w:type="table" w:styleId="TableGrid">
    <w:name w:val="Table Grid"/>
    <w:basedOn w:val="TableNormal"/>
    <w:uiPriority w:val="39"/>
    <w:rsid w:val="00A2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21776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Šabić</dc:creator>
  <cp:keywords/>
  <dc:description/>
  <cp:lastModifiedBy>Almedina Šabić</cp:lastModifiedBy>
  <cp:revision>2</cp:revision>
  <dcterms:created xsi:type="dcterms:W3CDTF">2023-10-09T09:58:00Z</dcterms:created>
  <dcterms:modified xsi:type="dcterms:W3CDTF">2023-10-09T09:58:00Z</dcterms:modified>
</cp:coreProperties>
</file>