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4B32" w14:textId="4CE445A0" w:rsidR="000E75D9" w:rsidRDefault="006515F8" w:rsidP="006515F8">
      <w:pPr>
        <w:jc w:val="center"/>
        <w:rPr>
          <w:b/>
          <w:bCs/>
          <w:sz w:val="24"/>
          <w:szCs w:val="24"/>
        </w:rPr>
      </w:pPr>
      <w:r w:rsidRPr="006515F8">
        <w:rPr>
          <w:b/>
          <w:bCs/>
          <w:sz w:val="24"/>
          <w:szCs w:val="24"/>
        </w:rPr>
        <w:t>Obavještenje</w:t>
      </w:r>
    </w:p>
    <w:p w14:paraId="6C4FF359" w14:textId="77777777" w:rsidR="006515F8" w:rsidRPr="006515F8" w:rsidRDefault="006515F8" w:rsidP="006515F8">
      <w:pPr>
        <w:jc w:val="center"/>
        <w:rPr>
          <w:b/>
          <w:bCs/>
          <w:sz w:val="24"/>
          <w:szCs w:val="24"/>
        </w:rPr>
      </w:pPr>
    </w:p>
    <w:p w14:paraId="2293803E" w14:textId="24540D5B" w:rsidR="006515F8" w:rsidRDefault="006515F8" w:rsidP="006515F8">
      <w:pPr>
        <w:rPr>
          <w:sz w:val="24"/>
          <w:szCs w:val="24"/>
        </w:rPr>
      </w:pPr>
      <w:r>
        <w:rPr>
          <w:sz w:val="24"/>
          <w:szCs w:val="24"/>
        </w:rPr>
        <w:t>II ispitni termin iz nastavnog predmeta Porodično pravo II, zakazan za 7.07. 2022. godine,  pomjera se na 14.07.2022. godine.</w:t>
      </w:r>
    </w:p>
    <w:p w14:paraId="6A2FF559" w14:textId="77777777" w:rsidR="006515F8" w:rsidRDefault="006515F8" w:rsidP="006515F8">
      <w:pPr>
        <w:rPr>
          <w:sz w:val="24"/>
          <w:szCs w:val="24"/>
        </w:rPr>
      </w:pPr>
    </w:p>
    <w:p w14:paraId="5D8C5B99" w14:textId="57301204" w:rsidR="006515F8" w:rsidRDefault="006515F8" w:rsidP="006515F8">
      <w:pPr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14:paraId="6711B84E" w14:textId="553E6EDE" w:rsidR="006515F8" w:rsidRPr="006515F8" w:rsidRDefault="006515F8" w:rsidP="006515F8">
      <w:pPr>
        <w:rPr>
          <w:sz w:val="24"/>
          <w:szCs w:val="24"/>
        </w:rPr>
      </w:pPr>
      <w:r>
        <w:rPr>
          <w:sz w:val="24"/>
          <w:szCs w:val="24"/>
        </w:rPr>
        <w:t>Prof. dr Džamna Vranić</w:t>
      </w:r>
    </w:p>
    <w:sectPr w:rsidR="006515F8" w:rsidRPr="006515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F8"/>
    <w:rsid w:val="000E75D9"/>
    <w:rsid w:val="006515F8"/>
    <w:rsid w:val="00E7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E6B0"/>
  <w15:chartTrackingRefBased/>
  <w15:docId w15:val="{48A5D343-B85C-4BD0-9CF6-E53D6B06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Džamna Duman</dc:creator>
  <cp:keywords/>
  <dc:description/>
  <cp:lastModifiedBy>Džamna Duman</cp:lastModifiedBy>
  <cp:revision>1</cp:revision>
  <dcterms:created xsi:type="dcterms:W3CDTF">2022-06-30T11:54:00Z</dcterms:created>
  <dcterms:modified xsi:type="dcterms:W3CDTF">2022-06-30T11:58:00Z</dcterms:modified>
</cp:coreProperties>
</file>