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25798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423719F7" w14:textId="5D790931" w:rsidR="00932533" w:rsidRDefault="000E6391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</w:p>
    <w:p w14:paraId="56EBF7F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594936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E793A3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217970E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E0AA876" w14:textId="7F3DB899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69ED8F6E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CB5CDEA" w14:textId="27CD17C0" w:rsidR="00A379BB" w:rsidRPr="005414D0" w:rsidRDefault="00B36005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Prvi parcijalni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spit iz nastavnog predmeta </w:t>
      </w:r>
      <w:r w:rsidR="000E639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 w:rsidR="000E639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četvrtak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0E6391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10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12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2020. godine sa početkom u 1</w:t>
      </w:r>
      <w:r w:rsidR="000E6391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3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39D94203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59A4639F" w14:textId="5C4BA12F" w:rsidR="00932533" w:rsidRDefault="0042500B" w:rsidP="0042500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Pristup testu će biti moguć preko link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ova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koji će biti postavljen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na web-stranicu Fakulteta na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dan održavanja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ispita, a studenti su kod pristupa dužni koristiti fakultetsku e-mail adresu sa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pfsa domenom, odnosno samo putem fakultetske e-mail adrese mogu pristupiti linku.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</w:p>
    <w:p w14:paraId="102FE512" w14:textId="1873943F" w:rsidR="005414D0" w:rsidRDefault="005414D0" w:rsidP="005414D0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DECCA7" w14:textId="18AB500B" w:rsidR="005414D0" w:rsidRPr="005414D0" w:rsidRDefault="005414D0" w:rsidP="00EA0C16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Studenti će pristupiti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online </w:t>
      </w:r>
      <w:r w:rsid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testu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EA0C16" w:rsidRP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gdje je na većini pitanja potrebno upisati odgovor, a na jednom zaokružiti tačan.</w:t>
      </w:r>
    </w:p>
    <w:p w14:paraId="65114A3D" w14:textId="77777777" w:rsidR="006508CD" w:rsidRDefault="006508CD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9A07C4" w14:textId="3C13F7AC" w:rsidR="00BF271B" w:rsidRPr="00BF271B" w:rsidRDefault="00EA0C16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EA0C1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Ispit ima 8 pitanja, svako pitanje nosi različit broj bodova koji je vidljiv na testu.</w:t>
      </w:r>
    </w:p>
    <w:p w14:paraId="1A28D487" w14:textId="77777777" w:rsidR="00BF271B" w:rsidRPr="00BF271B" w:rsidRDefault="00BF271B" w:rsidP="00BF271B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27EA28" w14:textId="004F07DB" w:rsidR="00B36005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ED11D4" w14:textId="06D5A0EA" w:rsidR="00B36005" w:rsidRPr="00BF271B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36005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 odgovarajuću rubriku na testu odmah na početku upisati ime i prezime, broj indeksa i status, u protivnom će test biti smatran nevažećim i nikakva naknadna identifikacija neće biti moguća!</w:t>
      </w:r>
    </w:p>
    <w:p w14:paraId="1A4D3BB2" w14:textId="6B3E01FF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F7E0FA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37E8AF9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8A6361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B76F79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0420E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F6F5D11" w14:textId="20B67D17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F656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0E6391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05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36005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</w:t>
      </w:r>
      <w:r w:rsidR="000E6391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20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560F870E" w14:textId="2CBD0E8F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</w:p>
    <w:p w14:paraId="6BE4620F" w14:textId="41B974A6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   Asst. Damir Muminović MA iur.</w:t>
      </w:r>
    </w:p>
    <w:p w14:paraId="5E522785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47"/>
    <w:rsid w:val="000C32F2"/>
    <w:rsid w:val="000E6391"/>
    <w:rsid w:val="00106173"/>
    <w:rsid w:val="00246A47"/>
    <w:rsid w:val="00364809"/>
    <w:rsid w:val="003F6566"/>
    <w:rsid w:val="0042500B"/>
    <w:rsid w:val="004D0538"/>
    <w:rsid w:val="00527017"/>
    <w:rsid w:val="005414D0"/>
    <w:rsid w:val="006508CD"/>
    <w:rsid w:val="0066088B"/>
    <w:rsid w:val="00807251"/>
    <w:rsid w:val="008F7540"/>
    <w:rsid w:val="00932533"/>
    <w:rsid w:val="009829B8"/>
    <w:rsid w:val="00A379BB"/>
    <w:rsid w:val="00A53492"/>
    <w:rsid w:val="00A75F91"/>
    <w:rsid w:val="00AB22B1"/>
    <w:rsid w:val="00B36005"/>
    <w:rsid w:val="00B46160"/>
    <w:rsid w:val="00BF271B"/>
    <w:rsid w:val="00C31CEC"/>
    <w:rsid w:val="00C52423"/>
    <w:rsid w:val="00DF6981"/>
    <w:rsid w:val="00E37A4E"/>
    <w:rsid w:val="00E8271F"/>
    <w:rsid w:val="00EA0C16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0DF3"/>
  <w15:docId w15:val="{72BC6D51-4AE8-43B9-882A-4D8B0709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Dado M</cp:lastModifiedBy>
  <cp:revision>4</cp:revision>
  <cp:lastPrinted>2017-11-24T16:05:00Z</cp:lastPrinted>
  <dcterms:created xsi:type="dcterms:W3CDTF">2020-12-05T14:39:00Z</dcterms:created>
  <dcterms:modified xsi:type="dcterms:W3CDTF">2020-12-05T14:49:00Z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