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DAE0" w14:textId="696AFD49" w:rsidR="00124D52" w:rsidRPr="00C07F22" w:rsidRDefault="00124D52" w:rsidP="00C07F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7F22">
        <w:rPr>
          <w:rFonts w:ascii="Times New Roman" w:hAnsi="Times New Roman" w:cs="Times New Roman"/>
          <w:sz w:val="24"/>
          <w:szCs w:val="24"/>
        </w:rPr>
        <w:t>Obavještenje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redovne</w:t>
      </w:r>
      <w:proofErr w:type="spellEnd"/>
      <w:r w:rsid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parcijalni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predmet</w:t>
      </w:r>
      <w:r w:rsidRPr="00C07F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Porezno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–</w:t>
      </w:r>
      <w:r w:rsidRPr="00C07F22">
        <w:rPr>
          <w:rFonts w:ascii="Times New Roman" w:hAnsi="Times New Roman" w:cs="Times New Roman"/>
          <w:sz w:val="24"/>
          <w:szCs w:val="24"/>
        </w:rPr>
        <w:t xml:space="preserve"> II</w:t>
      </w:r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ciklus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Pravno-ekonomski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smjer</w:t>
      </w:r>
      <w:proofErr w:type="spellEnd"/>
    </w:p>
    <w:p w14:paraId="1FD4D8DB" w14:textId="47519DEC" w:rsidR="00C07F22" w:rsidRDefault="00124D52" w:rsidP="00C07F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F22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proglašenog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nesreće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Nastavno-naučnog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od 30. 03. 2020.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održavanju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nesreće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uzrokovanje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COVIDOM19 (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dostupno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web.stranici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>, link:</w:t>
      </w:r>
      <w:r w:rsidR="00C07F22">
        <w:rPr>
          <w:rFonts w:ascii="Times New Roman" w:hAnsi="Times New Roman" w:cs="Times New Roman"/>
          <w:sz w:val="24"/>
          <w:szCs w:val="24"/>
        </w:rPr>
        <w:tab/>
      </w:r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07F22" w:rsidRPr="00830445">
          <w:rPr>
            <w:rStyle w:val="Hyperlink"/>
            <w:rFonts w:ascii="Times New Roman" w:hAnsi="Times New Roman" w:cs="Times New Roman"/>
            <w:sz w:val="24"/>
            <w:szCs w:val="24"/>
          </w:rPr>
          <w:t>http://www.pfsa.unsa.ba/pf/wpcontent/uploads/2020/03/Odluka-o-odr%C5%BEavanju-nastave-i-ispita.pdf</w:t>
        </w:r>
      </w:hyperlink>
      <w:r w:rsidRPr="00C07F2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DC21F80" w14:textId="021CA439" w:rsidR="00124D52" w:rsidRPr="00C07F22" w:rsidRDefault="00124D52" w:rsidP="00C07F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predispitna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vezana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parcijalni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Porezno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07F22" w:rsidRPr="00C07F22">
        <w:rPr>
          <w:rFonts w:ascii="Times New Roman" w:hAnsi="Times New Roman" w:cs="Times New Roman"/>
          <w:sz w:val="24"/>
          <w:szCs w:val="24"/>
        </w:rPr>
        <w:t xml:space="preserve"> z</w:t>
      </w:r>
      <w:r w:rsidRPr="00C07F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redovne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redovno-samofinansirajuće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student</w:t>
      </w:r>
      <w:r w:rsidR="00C07F22" w:rsidRPr="00C07F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vanredne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DL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utvrđenom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(</w:t>
      </w:r>
      <w:r w:rsidRPr="00C07F22">
        <w:rPr>
          <w:rFonts w:ascii="Times New Roman" w:hAnsi="Times New Roman" w:cs="Times New Roman"/>
          <w:sz w:val="24"/>
          <w:szCs w:val="24"/>
        </w:rPr>
        <w:t>23</w:t>
      </w:r>
      <w:r w:rsidRPr="00C07F22">
        <w:rPr>
          <w:rFonts w:ascii="Times New Roman" w:hAnsi="Times New Roman" w:cs="Times New Roman"/>
          <w:sz w:val="24"/>
          <w:szCs w:val="24"/>
        </w:rPr>
        <w:t xml:space="preserve">. 04. 2020.),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0</w:t>
      </w:r>
      <w:r w:rsidR="00C07F22" w:rsidRPr="00C07F22">
        <w:rPr>
          <w:rFonts w:ascii="Times New Roman" w:hAnsi="Times New Roman" w:cs="Times New Roman"/>
          <w:sz w:val="24"/>
          <w:szCs w:val="24"/>
        </w:rPr>
        <w:t>7</w:t>
      </w:r>
      <w:r w:rsidRPr="00C07F22">
        <w:rPr>
          <w:rFonts w:ascii="Times New Roman" w:hAnsi="Times New Roman" w:cs="Times New Roman"/>
          <w:sz w:val="24"/>
          <w:szCs w:val="24"/>
        </w:rPr>
        <w:t>.05.2020</w:t>
      </w:r>
      <w:r w:rsidRPr="00C07F22">
        <w:rPr>
          <w:rFonts w:ascii="Times New Roman" w:hAnsi="Times New Roman" w:cs="Times New Roman"/>
          <w:sz w:val="24"/>
          <w:szCs w:val="24"/>
        </w:rPr>
        <w:t>.</w:t>
      </w:r>
    </w:p>
    <w:p w14:paraId="5ED3276E" w14:textId="77777777" w:rsidR="00124D52" w:rsidRPr="00C07F22" w:rsidRDefault="00124D52" w:rsidP="00C07F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F22">
        <w:rPr>
          <w:rFonts w:ascii="Times New Roman" w:hAnsi="Times New Roman" w:cs="Times New Roman"/>
          <w:b/>
          <w:bCs/>
          <w:sz w:val="24"/>
          <w:szCs w:val="24"/>
        </w:rPr>
        <w:t>Uspostavom</w:t>
      </w:r>
      <w:proofErr w:type="spellEnd"/>
      <w:r w:rsidRPr="00C07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b/>
          <w:bCs/>
          <w:sz w:val="24"/>
          <w:szCs w:val="24"/>
        </w:rPr>
        <w:t>redovnog</w:t>
      </w:r>
      <w:proofErr w:type="spellEnd"/>
      <w:r w:rsidRPr="00C07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b/>
          <w:bCs/>
          <w:sz w:val="24"/>
          <w:szCs w:val="24"/>
        </w:rPr>
        <w:t>nastavnog</w:t>
      </w:r>
      <w:proofErr w:type="spellEnd"/>
      <w:r w:rsidRPr="00C07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b/>
          <w:bCs/>
          <w:sz w:val="24"/>
          <w:szCs w:val="24"/>
        </w:rPr>
        <w:t>procesa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07F22">
        <w:rPr>
          <w:rFonts w:ascii="Times New Roman" w:hAnsi="Times New Roman" w:cs="Times New Roman"/>
          <w:i/>
          <w:iCs/>
          <w:sz w:val="24"/>
          <w:szCs w:val="24"/>
          <w:u w:val="single"/>
        </w:rPr>
        <w:t>prije</w:t>
      </w:r>
      <w:proofErr w:type="spellEnd"/>
      <w:r w:rsidRPr="00C07F2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07F22">
        <w:rPr>
          <w:rFonts w:ascii="Times New Roman" w:hAnsi="Times New Roman" w:cs="Times New Roman"/>
          <w:i/>
          <w:iCs/>
          <w:sz w:val="24"/>
          <w:szCs w:val="24"/>
          <w:u w:val="single"/>
        </w:rPr>
        <w:t>redovnog</w:t>
      </w:r>
      <w:proofErr w:type="spellEnd"/>
      <w:r w:rsidRPr="00C07F2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07F22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proofErr w:type="spellEnd"/>
      <w:r w:rsidRPr="00C07F2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07F22">
        <w:rPr>
          <w:rFonts w:ascii="Times New Roman" w:hAnsi="Times New Roman" w:cs="Times New Roman"/>
          <w:i/>
          <w:iCs/>
          <w:sz w:val="24"/>
          <w:szCs w:val="24"/>
          <w:u w:val="single"/>
        </w:rPr>
        <w:t>popravnog</w:t>
      </w:r>
      <w:proofErr w:type="spellEnd"/>
      <w:r w:rsidRPr="00C07F2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07F22">
        <w:rPr>
          <w:rFonts w:ascii="Times New Roman" w:hAnsi="Times New Roman" w:cs="Times New Roman"/>
          <w:i/>
          <w:iCs/>
          <w:sz w:val="24"/>
          <w:szCs w:val="24"/>
          <w:u w:val="single"/>
        </w:rPr>
        <w:t>termina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završnog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ispitnog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, </w:t>
      </w:r>
      <w:r w:rsidRPr="00C07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bit </w:t>
      </w:r>
      <w:proofErr w:type="spellStart"/>
      <w:r w:rsidRPr="00C07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će</w:t>
      </w:r>
      <w:proofErr w:type="spellEnd"/>
      <w:r w:rsidRPr="00C07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blagovremeno</w:t>
      </w:r>
      <w:proofErr w:type="spellEnd"/>
      <w:r w:rsidRPr="00C07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utvrđen</w:t>
      </w:r>
      <w:proofErr w:type="spellEnd"/>
      <w:r w:rsidRPr="00C07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termin</w:t>
      </w:r>
      <w:proofErr w:type="spellEnd"/>
      <w:r w:rsidRPr="00C07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 </w:t>
      </w:r>
      <w:proofErr w:type="spellStart"/>
      <w:r w:rsidRPr="00C07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polaganje</w:t>
      </w:r>
      <w:proofErr w:type="spellEnd"/>
      <w:r w:rsidRPr="00C07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parcijalnog</w:t>
      </w:r>
      <w:proofErr w:type="spellEnd"/>
      <w:r w:rsidRPr="00C07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ispita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791009" w14:textId="0EBCCDD2" w:rsidR="00124D52" w:rsidRPr="00C07F22" w:rsidRDefault="00124D52" w:rsidP="00C07F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Parcijalni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nastavnog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Porezno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09E97" w14:textId="7906E83C" w:rsidR="00124D52" w:rsidRPr="00C07F22" w:rsidRDefault="00124D52" w:rsidP="00C07F2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C07F22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gradivo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od X do X</w:t>
      </w:r>
      <w:r w:rsidRPr="00C07F22">
        <w:rPr>
          <w:rFonts w:ascii="Times New Roman" w:hAnsi="Times New Roman" w:cs="Times New Roman"/>
          <w:sz w:val="24"/>
          <w:szCs w:val="24"/>
        </w:rPr>
        <w:t>VII</w:t>
      </w:r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C0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22">
        <w:rPr>
          <w:rFonts w:ascii="Times New Roman" w:hAnsi="Times New Roman" w:cs="Times New Roman"/>
          <w:sz w:val="24"/>
          <w:szCs w:val="24"/>
        </w:rPr>
        <w:t>udžbenika</w:t>
      </w:r>
      <w:proofErr w:type="spellEnd"/>
      <w:r w:rsidR="00C07F22" w:rsidRPr="00C07F22">
        <w:rPr>
          <w:rFonts w:ascii="Times New Roman" w:hAnsi="Times New Roman" w:cs="Times New Roman"/>
          <w:sz w:val="24"/>
          <w:szCs w:val="24"/>
        </w:rPr>
        <w:t>:</w:t>
      </w:r>
      <w:r w:rsidRPr="00C07F2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24D52">
        <w:rPr>
          <w:rFonts w:ascii="Times New Roman" w:hAnsi="Times New Roman" w:cs="Times New Roman"/>
          <w:sz w:val="24"/>
          <w:szCs w:val="24"/>
          <w:lang w:val="bs-Latn-BA"/>
        </w:rPr>
        <w:t xml:space="preserve">Dautbašić Ismet: </w:t>
      </w:r>
      <w:r w:rsidRPr="00124D52">
        <w:rPr>
          <w:rFonts w:ascii="Times New Roman" w:hAnsi="Times New Roman" w:cs="Times New Roman"/>
          <w:b/>
          <w:sz w:val="24"/>
          <w:szCs w:val="24"/>
          <w:lang w:val="bs-Latn-BA"/>
        </w:rPr>
        <w:t>Finansije i finansijsko pravo</w:t>
      </w:r>
      <w:r w:rsidRPr="00124D52">
        <w:rPr>
          <w:rFonts w:ascii="Times New Roman" w:hAnsi="Times New Roman" w:cs="Times New Roman"/>
          <w:sz w:val="24"/>
          <w:szCs w:val="24"/>
          <w:lang w:val="bs-Latn-BA"/>
        </w:rPr>
        <w:t>, VII - izdanje, Magistrat, Sarajevo, 2004., od 95</w:t>
      </w:r>
      <w:r w:rsidRPr="00C07F22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24D52">
        <w:rPr>
          <w:rFonts w:ascii="Times New Roman" w:hAnsi="Times New Roman" w:cs="Times New Roman"/>
          <w:sz w:val="24"/>
          <w:szCs w:val="24"/>
          <w:lang w:val="bs-Latn-BA"/>
        </w:rPr>
        <w:t xml:space="preserve"> do </w:t>
      </w:r>
      <w:r w:rsidRPr="00C07F22">
        <w:rPr>
          <w:rFonts w:ascii="Times New Roman" w:hAnsi="Times New Roman" w:cs="Times New Roman"/>
          <w:sz w:val="24"/>
          <w:szCs w:val="24"/>
          <w:lang w:val="bs-Latn-BA"/>
        </w:rPr>
        <w:t>215.</w:t>
      </w:r>
      <w:r w:rsidRPr="00124D52">
        <w:rPr>
          <w:rFonts w:ascii="Times New Roman" w:hAnsi="Times New Roman" w:cs="Times New Roman"/>
          <w:sz w:val="24"/>
          <w:szCs w:val="24"/>
          <w:lang w:val="bs-Latn-BA"/>
        </w:rPr>
        <w:t xml:space="preserve"> stranice; </w:t>
      </w:r>
      <w:r w:rsidR="00C07F22" w:rsidRPr="00C07F22">
        <w:rPr>
          <w:rFonts w:ascii="Times New Roman" w:hAnsi="Times New Roman" w:cs="Times New Roman"/>
          <w:sz w:val="24"/>
          <w:szCs w:val="24"/>
          <w:lang w:val="bs-Latn-BA"/>
        </w:rPr>
        <w:t>te</w:t>
      </w:r>
    </w:p>
    <w:p w14:paraId="07BCAE58" w14:textId="74FE608A" w:rsidR="00C07F22" w:rsidRPr="00C07F22" w:rsidRDefault="00C07F22" w:rsidP="00C07F2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07F22">
        <w:rPr>
          <w:rFonts w:ascii="Times New Roman" w:hAnsi="Times New Roman" w:cs="Times New Roman"/>
          <w:sz w:val="24"/>
          <w:szCs w:val="24"/>
          <w:lang w:val="bs-Latn-BA"/>
        </w:rPr>
        <w:t xml:space="preserve">gradivo </w:t>
      </w:r>
      <w:r w:rsidRPr="00124D52">
        <w:rPr>
          <w:rFonts w:ascii="Times New Roman" w:hAnsi="Times New Roman" w:cs="Times New Roman"/>
          <w:sz w:val="24"/>
          <w:szCs w:val="24"/>
          <w:lang w:val="bs-Latn-BA"/>
        </w:rPr>
        <w:t>od 17 do 34 stranice</w:t>
      </w:r>
      <w:r w:rsidRPr="00C07F22">
        <w:rPr>
          <w:rFonts w:ascii="Times New Roman" w:hAnsi="Times New Roman" w:cs="Times New Roman"/>
          <w:sz w:val="24"/>
          <w:szCs w:val="24"/>
          <w:lang w:val="bs-Latn-BA"/>
        </w:rPr>
        <w:t xml:space="preserve"> udžbenika: </w:t>
      </w:r>
      <w:r w:rsidR="00124D52" w:rsidRPr="00124D52">
        <w:rPr>
          <w:rFonts w:ascii="Times New Roman" w:hAnsi="Times New Roman" w:cs="Times New Roman"/>
          <w:sz w:val="24"/>
          <w:szCs w:val="24"/>
          <w:lang w:val="bs-Latn-BA"/>
        </w:rPr>
        <w:t>Anđelković Mileva</w:t>
      </w:r>
      <w:r w:rsidRPr="00C07F22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 w:rsidR="00124D52" w:rsidRPr="00124D52">
        <w:rPr>
          <w:rFonts w:ascii="Times New Roman" w:hAnsi="Times New Roman" w:cs="Times New Roman"/>
          <w:sz w:val="24"/>
          <w:szCs w:val="24"/>
          <w:lang w:val="bs-Latn-BA"/>
        </w:rPr>
        <w:t xml:space="preserve"> Dimitrijević Marina: </w:t>
      </w:r>
      <w:r w:rsidR="00124D52" w:rsidRPr="00124D52">
        <w:rPr>
          <w:rFonts w:ascii="Times New Roman" w:hAnsi="Times New Roman" w:cs="Times New Roman"/>
          <w:b/>
          <w:sz w:val="24"/>
          <w:szCs w:val="24"/>
          <w:lang w:val="bs-Latn-BA"/>
        </w:rPr>
        <w:t>Poresko pravo Srbije</w:t>
      </w:r>
      <w:r w:rsidR="00124D52" w:rsidRPr="00124D52">
        <w:rPr>
          <w:rFonts w:ascii="Times New Roman" w:hAnsi="Times New Roman" w:cs="Times New Roman"/>
          <w:sz w:val="24"/>
          <w:szCs w:val="24"/>
          <w:lang w:val="bs-Latn-BA"/>
        </w:rPr>
        <w:t>, Niš, 2009.</w:t>
      </w:r>
      <w:bookmarkStart w:id="0" w:name="_GoBack"/>
      <w:bookmarkEnd w:id="0"/>
    </w:p>
    <w:sectPr w:rsidR="00C07F22" w:rsidRPr="00C07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52"/>
    <w:rsid w:val="00124D52"/>
    <w:rsid w:val="00875881"/>
    <w:rsid w:val="008D1EF5"/>
    <w:rsid w:val="00C0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92DF"/>
  <w15:chartTrackingRefBased/>
  <w15:docId w15:val="{6D482D44-32FC-4F7C-B547-987A47B0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sa.unsa.ba/pf/wpcontent/uploads/2020/03/Odluka-o-odr%C5%BEavanju-nastave-i-ispi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Sudžuka</dc:creator>
  <cp:keywords/>
  <dc:description/>
  <cp:lastModifiedBy>Edina Sudžuka</cp:lastModifiedBy>
  <cp:revision>1</cp:revision>
  <dcterms:created xsi:type="dcterms:W3CDTF">2020-04-03T00:16:00Z</dcterms:created>
  <dcterms:modified xsi:type="dcterms:W3CDTF">2020-04-03T00:33:00Z</dcterms:modified>
</cp:coreProperties>
</file>