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4F9D8" w14:textId="77777777" w:rsidR="00F022A2" w:rsidRDefault="00FE36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ciklus studija: Pravno-ekonomski smjer</w:t>
      </w:r>
    </w:p>
    <w:p w14:paraId="40A1AC8F" w14:textId="77777777" w:rsidR="00F022A2" w:rsidRDefault="00FE36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Izvod iz Syllabusa Porezno pravo i porezni sistem – obavezni predmet </w:t>
      </w:r>
    </w:p>
    <w:p w14:paraId="1565C2AB" w14:textId="2C98422E" w:rsidR="00F022A2" w:rsidRDefault="00FE36B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ljetni semestar </w:t>
      </w:r>
      <w:r>
        <w:rPr>
          <w:rFonts w:ascii="Times New Roman" w:hAnsi="Times New Roman" w:cs="Times New Roman"/>
          <w:lang w:val="en-US"/>
        </w:rPr>
        <w:t>201</w:t>
      </w:r>
      <w:r w:rsidR="0012035D">
        <w:rPr>
          <w:rFonts w:ascii="Times New Roman" w:hAnsi="Times New Roman" w:cs="Times New Roman"/>
          <w:lang w:val="en-US"/>
        </w:rPr>
        <w:t>9/20</w:t>
      </w:r>
    </w:p>
    <w:tbl>
      <w:tblPr>
        <w:tblpPr w:leftFromText="180" w:rightFromText="180" w:vertAnchor="text" w:horzAnchor="margin" w:tblpY="192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4"/>
        <w:gridCol w:w="1038"/>
      </w:tblGrid>
      <w:tr w:rsidR="00F022A2" w14:paraId="68252BA7" w14:textId="77777777"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CFFE" w14:textId="77777777" w:rsidR="00F022A2" w:rsidRDefault="00FE36B3">
            <w:pPr>
              <w:keepNext/>
              <w:outlineLvl w:val="0"/>
              <w:rPr>
                <w:rFonts w:ascii="Cambria" w:hAnsi="Cambria"/>
                <w:b/>
                <w:i/>
                <w:lang w:val="hr-BA"/>
              </w:rPr>
            </w:pPr>
            <w:r>
              <w:rPr>
                <w:rFonts w:ascii="Cambria" w:hAnsi="Cambria"/>
                <w:b/>
              </w:rPr>
              <w:t xml:space="preserve">POREZNO PRAVO I POREZNI SISTEM </w:t>
            </w:r>
          </w:p>
        </w:tc>
        <w:tc>
          <w:tcPr>
            <w:tcW w:w="1038" w:type="dxa"/>
          </w:tcPr>
          <w:p w14:paraId="53DD341D" w14:textId="77777777" w:rsidR="00F022A2" w:rsidRDefault="00FE36B3">
            <w:pPr>
              <w:rPr>
                <w:rFonts w:ascii="Cambria" w:hAnsi="Cambria"/>
                <w:b/>
                <w:lang w:val="hr-BA"/>
              </w:rPr>
            </w:pPr>
            <w:r>
              <w:rPr>
                <w:rFonts w:ascii="Cambria" w:hAnsi="Cambria"/>
                <w:b/>
                <w:lang w:val="hr-BA"/>
              </w:rPr>
              <w:t>ECTS: 10</w:t>
            </w:r>
          </w:p>
        </w:tc>
      </w:tr>
      <w:tr w:rsidR="00F022A2" w14:paraId="64357732" w14:textId="7777777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DD1" w14:textId="77777777" w:rsidR="00F022A2" w:rsidRDefault="00FE36B3">
            <w:pPr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 xml:space="preserve">GODINA: </w:t>
            </w:r>
            <w:r>
              <w:rPr>
                <w:rFonts w:ascii="Cambria" w:hAnsi="Cambria"/>
                <w:i/>
                <w:lang w:val="hr-BA"/>
              </w:rPr>
              <w:t>I (obavezni predmet)</w:t>
            </w:r>
          </w:p>
        </w:tc>
      </w:tr>
      <w:tr w:rsidR="00F022A2" w14:paraId="690DFFBC" w14:textId="7777777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A522" w14:textId="77777777" w:rsidR="00F022A2" w:rsidRDefault="00FE36B3">
            <w:pPr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 xml:space="preserve">SEMESTAR: </w:t>
            </w:r>
            <w:r>
              <w:rPr>
                <w:rFonts w:ascii="Cambria" w:hAnsi="Cambria"/>
                <w:i/>
                <w:lang w:val="hr-BA"/>
              </w:rPr>
              <w:t>I</w:t>
            </w:r>
          </w:p>
        </w:tc>
      </w:tr>
      <w:tr w:rsidR="00F022A2" w14:paraId="27D1B3B1" w14:textId="7777777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CF33" w14:textId="77777777" w:rsidR="00F022A2" w:rsidRDefault="00FE36B3">
            <w:pPr>
              <w:jc w:val="both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i/>
                <w:lang w:val="hr-BA"/>
              </w:rPr>
              <w:t>Nositelji predmeta:</w:t>
            </w:r>
            <w:r>
              <w:rPr>
                <w:rFonts w:ascii="Cambria" w:hAnsi="Cambria"/>
                <w:i/>
                <w:lang w:val="en-US"/>
              </w:rPr>
              <w:t xml:space="preserve"> Doc. dr. Edina Sudžuka</w:t>
            </w:r>
          </w:p>
        </w:tc>
      </w:tr>
      <w:tr w:rsidR="00F022A2" w14:paraId="6F140849" w14:textId="7777777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50D0" w14:textId="77777777" w:rsidR="00F022A2" w:rsidRDefault="00FE36B3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KONTAKT SATI</w:t>
            </w:r>
          </w:p>
        </w:tc>
      </w:tr>
      <w:tr w:rsidR="00F022A2" w14:paraId="791D02F3" w14:textId="7777777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D8B8" w14:textId="77777777" w:rsidR="00F022A2" w:rsidRDefault="00FE36B3">
            <w:pPr>
              <w:jc w:val="both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Predavanja: 2/15                         Vježbe: 0/0                            Konsultacije: 5/75</w:t>
            </w:r>
          </w:p>
        </w:tc>
      </w:tr>
      <w:tr w:rsidR="00F022A2" w14:paraId="37EA141C" w14:textId="7777777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2B12" w14:textId="77777777" w:rsidR="00F022A2" w:rsidRDefault="00FE36B3">
            <w:pPr>
              <w:keepNext/>
              <w:outlineLvl w:val="2"/>
              <w:rPr>
                <w:rFonts w:ascii="Cambria" w:hAnsi="Cambria"/>
                <w:bCs/>
                <w:szCs w:val="20"/>
              </w:rPr>
            </w:pPr>
            <w:r>
              <w:rPr>
                <w:rFonts w:ascii="Cambria" w:hAnsi="Cambria"/>
                <w:bCs/>
                <w:szCs w:val="20"/>
              </w:rPr>
              <w:t xml:space="preserve">Postojeći nastavni plan i program se dopunjuje rubrikom </w:t>
            </w:r>
          </w:p>
          <w:p w14:paraId="530C490D" w14:textId="77777777" w:rsidR="00F022A2" w:rsidRDefault="00F022A2">
            <w:pPr>
              <w:keepNext/>
              <w:outlineLvl w:val="2"/>
              <w:rPr>
                <w:rFonts w:ascii="Cambria" w:hAnsi="Cambria"/>
                <w:b/>
                <w:bCs/>
                <w:szCs w:val="20"/>
              </w:rPr>
            </w:pPr>
          </w:p>
          <w:p w14:paraId="195B46B3" w14:textId="77777777" w:rsidR="00F022A2" w:rsidRDefault="00FE36B3">
            <w:pPr>
              <w:keepNext/>
              <w:outlineLvl w:val="2"/>
              <w:rPr>
                <w:rFonts w:ascii="Cambria" w:hAnsi="Cambria"/>
                <w:b/>
                <w:bCs/>
                <w:szCs w:val="20"/>
              </w:rPr>
            </w:pPr>
            <w:r>
              <w:rPr>
                <w:rFonts w:ascii="Cambria" w:hAnsi="Cambria"/>
                <w:b/>
                <w:bCs/>
                <w:szCs w:val="20"/>
              </w:rPr>
              <w:t xml:space="preserve">Način vrednovanja i ocjenjivanja </w:t>
            </w:r>
          </w:p>
          <w:tbl>
            <w:tblPr>
              <w:tblW w:w="8830" w:type="dxa"/>
              <w:tblCellSpacing w:w="20" w:type="dxa"/>
              <w:tblInd w:w="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8"/>
              <w:gridCol w:w="3173"/>
              <w:gridCol w:w="2439"/>
            </w:tblGrid>
            <w:tr w:rsidR="00F022A2" w14:paraId="4824E603" w14:textId="77777777">
              <w:trPr>
                <w:gridAfter w:val="1"/>
                <w:wAfter w:w="2395" w:type="dxa"/>
                <w:trHeight w:val="564"/>
                <w:tblCellSpacing w:w="20" w:type="dxa"/>
              </w:trPr>
              <w:tc>
                <w:tcPr>
                  <w:tcW w:w="3180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5DB405BC" w14:textId="77777777" w:rsidR="00F022A2" w:rsidRDefault="00FE36B3">
                  <w:pPr>
                    <w:keepNext/>
                    <w:framePr w:hSpace="180" w:wrap="around" w:vAnchor="text" w:hAnchor="margin" w:y="192"/>
                    <w:outlineLvl w:val="2"/>
                    <w:rPr>
                      <w:rFonts w:ascii="Cambria" w:hAnsi="Cambria"/>
                      <w:b/>
                      <w:bCs/>
                      <w:szCs w:val="20"/>
                    </w:rPr>
                  </w:pPr>
                  <w:r>
                    <w:rPr>
                      <w:rFonts w:ascii="Cambria" w:hAnsi="Cambria"/>
                      <w:b/>
                      <w:bCs/>
                      <w:szCs w:val="20"/>
                    </w:rPr>
                    <w:t xml:space="preserve">Oblici praćenja i </w:t>
                  </w:r>
                  <w:r>
                    <w:rPr>
                      <w:rFonts w:ascii="Cambria" w:hAnsi="Cambria"/>
                      <w:b/>
                      <w:bCs/>
                      <w:szCs w:val="20"/>
                    </w:rPr>
                    <w:t>provjeravanja</w:t>
                  </w:r>
                </w:p>
              </w:tc>
              <w:tc>
                <w:tcPr>
                  <w:tcW w:w="3135" w:type="dxa"/>
                </w:tcPr>
                <w:p w14:paraId="5E4CECCA" w14:textId="77777777" w:rsidR="00F022A2" w:rsidRDefault="00FE36B3">
                  <w:pPr>
                    <w:keepNext/>
                    <w:framePr w:hSpace="180" w:wrap="around" w:vAnchor="text" w:hAnchor="margin" w:y="192"/>
                    <w:outlineLvl w:val="2"/>
                    <w:rPr>
                      <w:rFonts w:ascii="Cambria" w:hAnsi="Cambria"/>
                      <w:b/>
                      <w:bCs/>
                      <w:szCs w:val="20"/>
                    </w:rPr>
                  </w:pPr>
                  <w:r>
                    <w:rPr>
                      <w:rFonts w:ascii="Cambria" w:hAnsi="Cambria"/>
                      <w:b/>
                      <w:bCs/>
                      <w:szCs w:val="20"/>
                    </w:rPr>
                    <w:t>U</w:t>
                  </w:r>
                  <w:r>
                    <w:rPr>
                      <w:rFonts w:ascii="Cambria" w:hAnsi="Cambria"/>
                      <w:b/>
                      <w:bCs/>
                      <w:szCs w:val="20"/>
                      <w:lang w:val="en-US"/>
                    </w:rPr>
                    <w:t>s</w:t>
                  </w:r>
                  <w:r>
                    <w:rPr>
                      <w:rFonts w:ascii="Cambria" w:hAnsi="Cambria"/>
                      <w:b/>
                      <w:bCs/>
                      <w:szCs w:val="20"/>
                    </w:rPr>
                    <w:t>meno i pismeno</w:t>
                  </w:r>
                </w:p>
              </w:tc>
            </w:tr>
            <w:tr w:rsidR="00F022A2" w14:paraId="70B85C5E" w14:textId="77777777">
              <w:trPr>
                <w:trHeight w:val="564"/>
                <w:tblCellSpacing w:w="20" w:type="dxa"/>
              </w:trPr>
              <w:tc>
                <w:tcPr>
                  <w:tcW w:w="3180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4A98D8C1" w14:textId="77777777" w:rsidR="00F022A2" w:rsidRDefault="00FE36B3">
                  <w:pPr>
                    <w:keepNext/>
                    <w:framePr w:hSpace="180" w:wrap="around" w:vAnchor="text" w:hAnchor="margin" w:y="192"/>
                    <w:outlineLvl w:val="2"/>
                    <w:rPr>
                      <w:rFonts w:ascii="Cambria" w:hAnsi="Cambria"/>
                      <w:b/>
                      <w:bCs/>
                      <w:szCs w:val="20"/>
                    </w:rPr>
                  </w:pPr>
                  <w:r>
                    <w:rPr>
                      <w:rFonts w:ascii="Cambria" w:hAnsi="Cambria"/>
                      <w:b/>
                      <w:bCs/>
                      <w:szCs w:val="20"/>
                    </w:rPr>
                    <w:t xml:space="preserve">Elementi praćenja i provjeravanja </w:t>
                  </w:r>
                </w:p>
              </w:tc>
              <w:tc>
                <w:tcPr>
                  <w:tcW w:w="315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64C051E2" w14:textId="77777777" w:rsidR="00F022A2" w:rsidRDefault="00FE36B3">
                  <w:pPr>
                    <w:keepNext/>
                    <w:framePr w:hSpace="180" w:wrap="around" w:vAnchor="text" w:hAnchor="margin" w:y="192"/>
                    <w:outlineLvl w:val="2"/>
                    <w:rPr>
                      <w:rFonts w:ascii="Cambria" w:hAnsi="Cambria"/>
                      <w:b/>
                      <w:bCs/>
                      <w:szCs w:val="20"/>
                    </w:rPr>
                  </w:pPr>
                  <w:r>
                    <w:rPr>
                      <w:rFonts w:ascii="Cambria" w:hAnsi="Cambria"/>
                      <w:b/>
                      <w:bCs/>
                      <w:szCs w:val="20"/>
                    </w:rPr>
                    <w:t>Opterećenje u ECTS</w:t>
                  </w:r>
                </w:p>
              </w:tc>
              <w:tc>
                <w:tcPr>
                  <w:tcW w:w="233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411228E9" w14:textId="77777777" w:rsidR="00F022A2" w:rsidRDefault="00FE36B3">
                  <w:pPr>
                    <w:framePr w:hSpace="180" w:wrap="around" w:vAnchor="text" w:hAnchor="margin" w:y="192"/>
                    <w:rPr>
                      <w:rFonts w:ascii="Cambria" w:hAnsi="Cambria"/>
                      <w:b/>
                      <w:bCs/>
                      <w:szCs w:val="20"/>
                    </w:rPr>
                  </w:pPr>
                  <w:r>
                    <w:rPr>
                      <w:rFonts w:ascii="Cambria" w:hAnsi="Cambria"/>
                      <w:b/>
                      <w:bCs/>
                      <w:szCs w:val="20"/>
                    </w:rPr>
                    <w:t>Udio (%) u ocjeni</w:t>
                  </w:r>
                </w:p>
              </w:tc>
            </w:tr>
            <w:tr w:rsidR="00F022A2" w14:paraId="14D2B1D0" w14:textId="77777777">
              <w:trPr>
                <w:trHeight w:val="564"/>
                <w:tblCellSpacing w:w="20" w:type="dxa"/>
              </w:trPr>
              <w:tc>
                <w:tcPr>
                  <w:tcW w:w="3180" w:type="dxa"/>
                </w:tcPr>
                <w:p w14:paraId="6BBC674D" w14:textId="77777777" w:rsidR="00F022A2" w:rsidRDefault="00FE36B3">
                  <w:pPr>
                    <w:keepNext/>
                    <w:framePr w:hSpace="180" w:wrap="around" w:vAnchor="text" w:hAnchor="margin" w:y="192"/>
                    <w:outlineLvl w:val="2"/>
                    <w:rPr>
                      <w:rFonts w:ascii="Cambria" w:hAnsi="Cambria"/>
                      <w:b/>
                      <w:bCs/>
                      <w:szCs w:val="20"/>
                    </w:rPr>
                  </w:pPr>
                  <w:r>
                    <w:rPr>
                      <w:rFonts w:ascii="Cambria" w:hAnsi="Cambria"/>
                      <w:b/>
                      <w:bCs/>
                      <w:szCs w:val="20"/>
                    </w:rPr>
                    <w:t>Izrada i prezentacija seminarskog rada</w:t>
                  </w:r>
                </w:p>
              </w:tc>
              <w:tc>
                <w:tcPr>
                  <w:tcW w:w="3155" w:type="dxa"/>
                </w:tcPr>
                <w:p w14:paraId="35D3D734" w14:textId="77777777" w:rsidR="00F022A2" w:rsidRDefault="00FE36B3">
                  <w:pPr>
                    <w:keepNext/>
                    <w:framePr w:hSpace="180" w:wrap="around" w:vAnchor="text" w:hAnchor="margin" w:y="192"/>
                    <w:outlineLvl w:val="2"/>
                    <w:rPr>
                      <w:rFonts w:ascii="Cambria" w:hAnsi="Cambria"/>
                      <w:b/>
                      <w:bCs/>
                      <w:szCs w:val="20"/>
                    </w:rPr>
                  </w:pPr>
                  <w:r>
                    <w:rPr>
                      <w:rFonts w:ascii="Cambria" w:hAnsi="Cambria"/>
                      <w:b/>
                      <w:bCs/>
                      <w:szCs w:val="20"/>
                    </w:rPr>
                    <w:t>2</w:t>
                  </w:r>
                </w:p>
              </w:tc>
              <w:tc>
                <w:tcPr>
                  <w:tcW w:w="2335" w:type="dxa"/>
                </w:tcPr>
                <w:p w14:paraId="1AF3C4D4" w14:textId="77777777" w:rsidR="00F022A2" w:rsidRDefault="00FE36B3">
                  <w:pPr>
                    <w:framePr w:hSpace="180" w:wrap="around" w:vAnchor="text" w:hAnchor="margin" w:y="192"/>
                    <w:rPr>
                      <w:rFonts w:ascii="Cambria" w:hAnsi="Cambria"/>
                      <w:b/>
                      <w:bCs/>
                      <w:szCs w:val="20"/>
                    </w:rPr>
                  </w:pPr>
                  <w:r>
                    <w:rPr>
                      <w:rFonts w:ascii="Cambria" w:hAnsi="Cambria"/>
                      <w:b/>
                      <w:bCs/>
                      <w:szCs w:val="20"/>
                    </w:rPr>
                    <w:t>2</w:t>
                  </w:r>
                  <w:r>
                    <w:rPr>
                      <w:rFonts w:ascii="Cambria" w:hAnsi="Cambria"/>
                      <w:b/>
                      <w:bCs/>
                      <w:szCs w:val="20"/>
                      <w:lang w:val="en-US"/>
                    </w:rPr>
                    <w:t>0</w:t>
                  </w:r>
                  <w:r>
                    <w:rPr>
                      <w:rFonts w:ascii="Cambria" w:hAnsi="Cambria"/>
                      <w:b/>
                      <w:bCs/>
                      <w:szCs w:val="20"/>
                    </w:rPr>
                    <w:t>%</w:t>
                  </w:r>
                </w:p>
              </w:tc>
            </w:tr>
            <w:tr w:rsidR="00F022A2" w14:paraId="59158ED6" w14:textId="77777777">
              <w:trPr>
                <w:trHeight w:val="564"/>
                <w:tblCellSpacing w:w="20" w:type="dxa"/>
              </w:trPr>
              <w:tc>
                <w:tcPr>
                  <w:tcW w:w="3180" w:type="dxa"/>
                </w:tcPr>
                <w:p w14:paraId="71FC4643" w14:textId="77777777" w:rsidR="00F022A2" w:rsidRDefault="00FE36B3">
                  <w:pPr>
                    <w:keepNext/>
                    <w:framePr w:hSpace="180" w:wrap="around" w:vAnchor="text" w:hAnchor="margin" w:y="192"/>
                    <w:outlineLvl w:val="2"/>
                    <w:rPr>
                      <w:rFonts w:ascii="Cambria" w:hAnsi="Cambria"/>
                      <w:b/>
                      <w:bCs/>
                      <w:szCs w:val="20"/>
                    </w:rPr>
                  </w:pPr>
                  <w:r>
                    <w:rPr>
                      <w:rFonts w:ascii="Cambria" w:hAnsi="Cambria"/>
                      <w:b/>
                      <w:bCs/>
                      <w:szCs w:val="20"/>
                    </w:rPr>
                    <w:t>I parcijalni ispit</w:t>
                  </w:r>
                </w:p>
              </w:tc>
              <w:tc>
                <w:tcPr>
                  <w:tcW w:w="3155" w:type="dxa"/>
                </w:tcPr>
                <w:p w14:paraId="7620600A" w14:textId="77777777" w:rsidR="00F022A2" w:rsidRDefault="00FE36B3">
                  <w:pPr>
                    <w:keepNext/>
                    <w:framePr w:hSpace="180" w:wrap="around" w:vAnchor="text" w:hAnchor="margin" w:y="192"/>
                    <w:outlineLvl w:val="2"/>
                    <w:rPr>
                      <w:rFonts w:ascii="Cambria" w:hAnsi="Cambria"/>
                      <w:b/>
                      <w:bCs/>
                      <w:szCs w:val="20"/>
                    </w:rPr>
                  </w:pPr>
                  <w:r>
                    <w:rPr>
                      <w:rFonts w:ascii="Cambria" w:hAnsi="Cambria"/>
                      <w:b/>
                      <w:bCs/>
                      <w:szCs w:val="20"/>
                    </w:rPr>
                    <w:t>3</w:t>
                  </w:r>
                </w:p>
              </w:tc>
              <w:tc>
                <w:tcPr>
                  <w:tcW w:w="2335" w:type="dxa"/>
                </w:tcPr>
                <w:p w14:paraId="53114875" w14:textId="77777777" w:rsidR="00F022A2" w:rsidRDefault="00FE36B3">
                  <w:pPr>
                    <w:framePr w:hSpace="180" w:wrap="around" w:vAnchor="text" w:hAnchor="margin" w:y="192"/>
                    <w:rPr>
                      <w:rFonts w:ascii="Cambria" w:hAnsi="Cambria"/>
                      <w:b/>
                      <w:bCs/>
                      <w:szCs w:val="20"/>
                    </w:rPr>
                  </w:pPr>
                  <w:r>
                    <w:rPr>
                      <w:rFonts w:ascii="Cambria" w:hAnsi="Cambria"/>
                      <w:b/>
                      <w:bCs/>
                      <w:szCs w:val="20"/>
                    </w:rPr>
                    <w:t>30%</w:t>
                  </w:r>
                </w:p>
              </w:tc>
            </w:tr>
            <w:tr w:rsidR="00F022A2" w14:paraId="4A4622AE" w14:textId="77777777">
              <w:trPr>
                <w:trHeight w:val="564"/>
                <w:tblCellSpacing w:w="20" w:type="dxa"/>
              </w:trPr>
              <w:tc>
                <w:tcPr>
                  <w:tcW w:w="3180" w:type="dxa"/>
                </w:tcPr>
                <w:p w14:paraId="2B159BE2" w14:textId="77777777" w:rsidR="00F022A2" w:rsidRDefault="00FE36B3">
                  <w:pPr>
                    <w:keepNext/>
                    <w:framePr w:hSpace="180" w:wrap="around" w:vAnchor="text" w:hAnchor="margin" w:y="192"/>
                    <w:outlineLvl w:val="2"/>
                    <w:rPr>
                      <w:rFonts w:ascii="Cambria" w:hAnsi="Cambria"/>
                      <w:b/>
                      <w:bCs/>
                      <w:szCs w:val="20"/>
                    </w:rPr>
                  </w:pPr>
                  <w:r>
                    <w:rPr>
                      <w:rFonts w:ascii="Cambria" w:hAnsi="Cambria"/>
                      <w:b/>
                      <w:bCs/>
                      <w:szCs w:val="20"/>
                    </w:rPr>
                    <w:t>Završna  provjera znanja</w:t>
                  </w:r>
                </w:p>
              </w:tc>
              <w:tc>
                <w:tcPr>
                  <w:tcW w:w="3155" w:type="dxa"/>
                </w:tcPr>
                <w:p w14:paraId="7709F568" w14:textId="77777777" w:rsidR="00F022A2" w:rsidRDefault="00FE36B3">
                  <w:pPr>
                    <w:keepNext/>
                    <w:framePr w:hSpace="180" w:wrap="around" w:vAnchor="text" w:hAnchor="margin" w:y="192"/>
                    <w:outlineLvl w:val="2"/>
                    <w:rPr>
                      <w:rFonts w:ascii="Cambria" w:hAnsi="Cambria"/>
                      <w:b/>
                      <w:bCs/>
                      <w:szCs w:val="20"/>
                    </w:rPr>
                  </w:pPr>
                  <w:r>
                    <w:rPr>
                      <w:rFonts w:ascii="Cambria" w:hAnsi="Cambria"/>
                      <w:b/>
                      <w:bCs/>
                      <w:szCs w:val="20"/>
                    </w:rPr>
                    <w:t>5</w:t>
                  </w:r>
                </w:p>
              </w:tc>
              <w:tc>
                <w:tcPr>
                  <w:tcW w:w="2335" w:type="dxa"/>
                </w:tcPr>
                <w:p w14:paraId="54187B7C" w14:textId="77777777" w:rsidR="00F022A2" w:rsidRDefault="00FE36B3">
                  <w:pPr>
                    <w:framePr w:hSpace="180" w:wrap="around" w:vAnchor="text" w:hAnchor="margin" w:y="192"/>
                    <w:rPr>
                      <w:rFonts w:ascii="Cambria" w:hAnsi="Cambria"/>
                      <w:b/>
                      <w:bCs/>
                      <w:szCs w:val="20"/>
                    </w:rPr>
                  </w:pPr>
                  <w:r>
                    <w:rPr>
                      <w:rFonts w:ascii="Cambria" w:hAnsi="Cambria"/>
                      <w:b/>
                      <w:bCs/>
                      <w:szCs w:val="20"/>
                    </w:rPr>
                    <w:t>50%</w:t>
                  </w:r>
                </w:p>
              </w:tc>
            </w:tr>
          </w:tbl>
          <w:p w14:paraId="7FAD56DB" w14:textId="77777777" w:rsidR="00F022A2" w:rsidRDefault="00F022A2">
            <w:pPr>
              <w:keepNext/>
              <w:outlineLvl w:val="2"/>
              <w:rPr>
                <w:rFonts w:ascii="Cambria" w:hAnsi="Cambria"/>
                <w:bCs/>
                <w:szCs w:val="20"/>
              </w:rPr>
            </w:pPr>
          </w:p>
        </w:tc>
      </w:tr>
    </w:tbl>
    <w:p w14:paraId="2A123616" w14:textId="77777777" w:rsidR="00F022A2" w:rsidRDefault="00F022A2">
      <w:pPr>
        <w:jc w:val="both"/>
        <w:rPr>
          <w:rFonts w:ascii="Times New Roman" w:hAnsi="Times New Roman" w:cs="Times New Roman"/>
        </w:rPr>
      </w:pPr>
    </w:p>
    <w:p w14:paraId="17B1C183" w14:textId="77777777" w:rsidR="00F022A2" w:rsidRDefault="00F022A2">
      <w:pPr>
        <w:jc w:val="both"/>
        <w:rPr>
          <w:rFonts w:ascii="Times New Roman" w:hAnsi="Times New Roman" w:cs="Times New Roman"/>
        </w:rPr>
      </w:pPr>
    </w:p>
    <w:p w14:paraId="19597810" w14:textId="77777777" w:rsidR="00F022A2" w:rsidRDefault="00FE36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semestralna provjera znanja: </w:t>
      </w:r>
    </w:p>
    <w:p w14:paraId="185FBD81" w14:textId="77777777" w:rsidR="00F022A2" w:rsidRDefault="00FE36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Anđelković Mileva, Dimitrijević Marina: </w:t>
      </w:r>
      <w:r>
        <w:rPr>
          <w:rFonts w:ascii="Times New Roman" w:hAnsi="Times New Roman" w:cs="Times New Roman"/>
          <w:b/>
        </w:rPr>
        <w:t>Poresko pravo Srbije</w:t>
      </w:r>
      <w:r>
        <w:rPr>
          <w:rFonts w:ascii="Times New Roman" w:hAnsi="Times New Roman" w:cs="Times New Roman"/>
        </w:rPr>
        <w:t>, Niš, 2009., od 17 do 34 stranice;</w:t>
      </w:r>
    </w:p>
    <w:p w14:paraId="2BF5C07A" w14:textId="124AF6AC" w:rsidR="00F022A2" w:rsidRDefault="00FE36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Dautbašić Ismet: </w:t>
      </w:r>
      <w:r>
        <w:rPr>
          <w:rFonts w:ascii="Times New Roman" w:hAnsi="Times New Roman" w:cs="Times New Roman"/>
          <w:b/>
        </w:rPr>
        <w:t>Finansije i finansijsko pravo</w:t>
      </w:r>
      <w:r>
        <w:rPr>
          <w:rFonts w:ascii="Times New Roman" w:hAnsi="Times New Roman" w:cs="Times New Roman"/>
        </w:rPr>
        <w:t xml:space="preserve">, VII - izdanje, Magistrat, Sarajevo, 2004., od 95 do </w:t>
      </w:r>
      <w:r w:rsidR="005223C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5 stranice; </w:t>
      </w:r>
      <w:r w:rsidR="005223CD">
        <w:rPr>
          <w:rFonts w:ascii="Times New Roman" w:hAnsi="Times New Roman" w:cs="Times New Roman"/>
          <w:lang w:val="en-US"/>
        </w:rPr>
        <w:t>(</w:t>
      </w:r>
      <w:proofErr w:type="spellStart"/>
      <w:r w:rsidR="005223CD" w:rsidRPr="005223CD">
        <w:rPr>
          <w:rFonts w:ascii="Times New Roman" w:hAnsi="Times New Roman" w:cs="Times New Roman"/>
          <w:lang w:val="en-US"/>
        </w:rPr>
        <w:t>gradivo</w:t>
      </w:r>
      <w:proofErr w:type="spellEnd"/>
      <w:r w:rsidR="005223CD" w:rsidRPr="005223CD">
        <w:rPr>
          <w:rFonts w:ascii="Times New Roman" w:hAnsi="Times New Roman" w:cs="Times New Roman"/>
          <w:lang w:val="en-US"/>
        </w:rPr>
        <w:t xml:space="preserve"> od X do XVII </w:t>
      </w:r>
      <w:proofErr w:type="spellStart"/>
      <w:r w:rsidR="005223CD" w:rsidRPr="005223CD">
        <w:rPr>
          <w:rFonts w:ascii="Times New Roman" w:hAnsi="Times New Roman" w:cs="Times New Roman"/>
          <w:lang w:val="en-US"/>
        </w:rPr>
        <w:t>dijela</w:t>
      </w:r>
      <w:proofErr w:type="spellEnd"/>
      <w:r w:rsidR="005223CD">
        <w:rPr>
          <w:rFonts w:ascii="Times New Roman" w:hAnsi="Times New Roman" w:cs="Times New Roman"/>
          <w:lang w:val="en-US"/>
        </w:rPr>
        <w:t>)</w:t>
      </w:r>
      <w:r w:rsidR="005223CD" w:rsidRPr="00124D52">
        <w:rPr>
          <w:rFonts w:ascii="Times New Roman" w:hAnsi="Times New Roman" w:cs="Times New Roman"/>
        </w:rPr>
        <w:t xml:space="preserve">; </w:t>
      </w:r>
      <w:bookmarkStart w:id="0" w:name="_GoBack"/>
      <w:bookmarkEnd w:id="0"/>
    </w:p>
    <w:p w14:paraId="0DE5CE28" w14:textId="77777777" w:rsidR="00F022A2" w:rsidRDefault="00FE36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semestraln</w:t>
      </w:r>
      <w:r>
        <w:rPr>
          <w:rFonts w:ascii="Times New Roman" w:hAnsi="Times New Roman" w:cs="Times New Roman"/>
        </w:rPr>
        <w:t>a provjera znanja:</w:t>
      </w:r>
    </w:p>
    <w:p w14:paraId="44229319" w14:textId="6FD6F587" w:rsidR="00F022A2" w:rsidRDefault="00FE36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Jelčić Barbara, Jelčić Božidar: </w:t>
      </w:r>
      <w:r>
        <w:rPr>
          <w:rFonts w:ascii="Times New Roman" w:hAnsi="Times New Roman" w:cs="Times New Roman"/>
          <w:b/>
        </w:rPr>
        <w:t>Porezni sustav i porezna politika</w:t>
      </w:r>
      <w:r>
        <w:rPr>
          <w:rFonts w:ascii="Times New Roman" w:hAnsi="Times New Roman" w:cs="Times New Roman"/>
        </w:rPr>
        <w:t>, Informator, Zagreb, 1998.</w:t>
      </w:r>
      <w:r w:rsidR="0012035D">
        <w:rPr>
          <w:rFonts w:ascii="Times New Roman" w:hAnsi="Times New Roman" w:cs="Times New Roman"/>
        </w:rPr>
        <w:t xml:space="preserve"> (Opći dio, 3-169 str. i Posebni dio 173-293 i 337-398. str.)</w:t>
      </w:r>
    </w:p>
    <w:p w14:paraId="7D71F341" w14:textId="77777777" w:rsidR="00F022A2" w:rsidRDefault="00FE36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Porezno pravo BiH - Sistem indirektnog oporezivanja u BiH</w:t>
      </w:r>
    </w:p>
    <w:p w14:paraId="178E0844" w14:textId="06EEC490" w:rsidR="00F022A2" w:rsidRDefault="00FE36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Porezno pravo FBiH - Direktni porezi</w:t>
      </w:r>
      <w:r w:rsidR="0012035D">
        <w:rPr>
          <w:rFonts w:ascii="Times New Roman" w:hAnsi="Times New Roman" w:cs="Times New Roman"/>
        </w:rPr>
        <w:t xml:space="preserve"> u Federaciji BiH, Brčko distriktru BiH i RS.</w:t>
      </w:r>
    </w:p>
    <w:p w14:paraId="3EDFD1B9" w14:textId="77777777" w:rsidR="00F022A2" w:rsidRDefault="00F022A2">
      <w:pPr>
        <w:jc w:val="both"/>
        <w:rPr>
          <w:rFonts w:ascii="Times New Roman" w:hAnsi="Times New Roman" w:cs="Times New Roman"/>
        </w:rPr>
      </w:pPr>
    </w:p>
    <w:p w14:paraId="2B7D88D0" w14:textId="77777777" w:rsidR="00F022A2" w:rsidRDefault="00FE36B3">
      <w:pPr>
        <w:pStyle w:val="ListParagraph2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  <w:lang w:val="en-US"/>
        </w:rPr>
        <w:t>parcijalni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ispit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30</w:t>
      </w:r>
      <w:r>
        <w:rPr>
          <w:rFonts w:ascii="Times New Roman" w:hAnsi="Times New Roman" w:cs="Times New Roman"/>
        </w:rPr>
        <w:t xml:space="preserve"> bodova</w:t>
      </w:r>
    </w:p>
    <w:p w14:paraId="09F66EE7" w14:textId="77777777" w:rsidR="00F022A2" w:rsidRDefault="00FE36B3">
      <w:pPr>
        <w:pStyle w:val="ListParagraph2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seminarski rad i prezentacija 20</w:t>
      </w:r>
    </w:p>
    <w:p w14:paraId="4E095781" w14:textId="77777777" w:rsidR="00F022A2" w:rsidRDefault="00FE36B3">
      <w:pPr>
        <w:pStyle w:val="ListParagraph2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</w:t>
      </w:r>
      <w:proofErr w:type="spellStart"/>
      <w:r>
        <w:rPr>
          <w:rFonts w:ascii="Times New Roman" w:hAnsi="Times New Roman" w:cs="Times New Roman"/>
          <w:lang w:val="en-US"/>
        </w:rPr>
        <w:t>parcijalni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ispit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</w:rPr>
        <w:t>0 bodova</w:t>
      </w:r>
    </w:p>
    <w:p w14:paraId="576EC38F" w14:textId="77777777" w:rsidR="00F022A2" w:rsidRDefault="00FE36B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Parcijalnom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ispitu</w:t>
      </w:r>
      <w:proofErr w:type="spellEnd"/>
      <w:r>
        <w:rPr>
          <w:rFonts w:ascii="Times New Roman" w:hAnsi="Times New Roman" w:cs="Times New Roman"/>
        </w:rPr>
        <w:t xml:space="preserve"> mogu pristupiti studenti koji su prisustvovali nastavi (r i rs), vanredni i studenti dl studija.</w:t>
      </w:r>
    </w:p>
    <w:p w14:paraId="4F511AAB" w14:textId="77777777" w:rsidR="00F022A2" w:rsidRDefault="00FE36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Ukoliko student ne pristupi </w:t>
      </w:r>
      <w:proofErr w:type="spellStart"/>
      <w:r>
        <w:rPr>
          <w:rFonts w:ascii="Times New Roman" w:hAnsi="Times New Roman" w:cs="Times New Roman"/>
          <w:lang w:val="en-US"/>
        </w:rPr>
        <w:t>parcijalnom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ispitu</w:t>
      </w:r>
      <w:proofErr w:type="spellEnd"/>
      <w:r>
        <w:rPr>
          <w:rFonts w:ascii="Times New Roman" w:hAnsi="Times New Roman" w:cs="Times New Roman"/>
        </w:rPr>
        <w:t xml:space="preserve"> u toku semestra ispit polaže i</w:t>
      </w:r>
      <w:r>
        <w:rPr>
          <w:rFonts w:ascii="Times New Roman" w:hAnsi="Times New Roman" w:cs="Times New Roman"/>
        </w:rPr>
        <w:t>ntegralno. Ispit se polaže usmeno ili pismeno.</w:t>
      </w:r>
    </w:p>
    <w:p w14:paraId="7578E42A" w14:textId="77777777" w:rsidR="00F022A2" w:rsidRDefault="00FE36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Literatura za spremanje ispita:</w:t>
      </w:r>
    </w:p>
    <w:p w14:paraId="39D61B7D" w14:textId="44267955" w:rsidR="00F022A2" w:rsidRDefault="00FE36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Dautbašić Ismet: Finansije i finansijsko pravo, VII - izdanje, Magistrat, Sarajevo, 2004.</w:t>
      </w:r>
      <w:r w:rsidR="00AE2C6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od 95 do 195 stranice;</w:t>
      </w:r>
    </w:p>
    <w:p w14:paraId="65E96A8B" w14:textId="77777777" w:rsidR="00F022A2" w:rsidRDefault="00FE36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Jelčić Barbara, Jelčić Božidar: Porezni sustav i porezna p</w:t>
      </w:r>
      <w:r>
        <w:rPr>
          <w:rFonts w:ascii="Times New Roman" w:hAnsi="Times New Roman" w:cs="Times New Roman"/>
        </w:rPr>
        <w:t>olitika, Informator, Zagreb, 1998.</w:t>
      </w:r>
    </w:p>
    <w:p w14:paraId="66DC595F" w14:textId="5489C3B9" w:rsidR="00AE2C6B" w:rsidRDefault="00FE36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E2C6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Popović Dejan: Poresko pravo, Pravni fakultet, Beograd 20</w:t>
      </w:r>
      <w:r w:rsidR="00AE2C6B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</w:t>
      </w:r>
      <w:r w:rsidR="00AE2C6B">
        <w:rPr>
          <w:rFonts w:ascii="Times New Roman" w:hAnsi="Times New Roman" w:cs="Times New Roman"/>
        </w:rPr>
        <w:t>, (14-29 stranica)</w:t>
      </w:r>
      <w:r>
        <w:rPr>
          <w:rFonts w:ascii="Times New Roman" w:hAnsi="Times New Roman" w:cs="Times New Roman"/>
        </w:rPr>
        <w:t xml:space="preserve"> ili </w:t>
      </w:r>
    </w:p>
    <w:p w14:paraId="46A9320F" w14:textId="10D21781" w:rsidR="00F022A2" w:rsidRDefault="00FE36B3" w:rsidP="00AE2C6B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Anđelković Mileva, Dimitrijević Marina: Poresko pravo Srbije, Niš, 2009., </w:t>
      </w:r>
      <w:r w:rsidR="00AE2C6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od 17 do 34 stranice</w:t>
      </w:r>
      <w:r w:rsidR="00AE2C6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63F241F0" w14:textId="77777777" w:rsidR="00F022A2" w:rsidRDefault="00FE36B3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Zakon o sistemu indirektnog oporezivanja </w:t>
      </w:r>
      <w:r>
        <w:rPr>
          <w:rFonts w:ascii="Times New Roman" w:hAnsi="Times New Roman"/>
        </w:rPr>
        <w:t>(„Služben</w:t>
      </w:r>
      <w:proofErr w:type="spellStart"/>
      <w:r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glasnik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BiH“</w:t>
      </w:r>
      <w:r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</w:rPr>
        <w:t xml:space="preserve"> broj 44/03, 52/04, 34/07, 49/09, 32/13</w:t>
      </w:r>
      <w:r>
        <w:rPr>
          <w:rFonts w:ascii="Times New Roman" w:hAnsi="Times New Roman"/>
          <w:lang w:val="en-US"/>
        </w:rPr>
        <w:t>, 92/17</w:t>
      </w:r>
      <w:r>
        <w:rPr>
          <w:rFonts w:ascii="Times New Roman" w:hAnsi="Times New Roman"/>
        </w:rPr>
        <w:t>)</w:t>
      </w:r>
    </w:p>
    <w:p w14:paraId="5FD881E2" w14:textId="77777777" w:rsidR="00F022A2" w:rsidRDefault="00FE36B3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Zakon o upravi za indirektno oporezivanje („Služben</w:t>
      </w:r>
      <w:proofErr w:type="spellStart"/>
      <w:r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glasnik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BiH“</w:t>
      </w:r>
      <w:r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</w:rPr>
        <w:t xml:space="preserve"> broj 89/05 )</w:t>
      </w:r>
    </w:p>
    <w:p w14:paraId="0FFB91F2" w14:textId="77777777" w:rsidR="00F022A2" w:rsidRDefault="00FE36B3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Zakon o postupku indirektnog oporezivanja („Služben</w:t>
      </w:r>
      <w:proofErr w:type="spellStart"/>
      <w:r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glasnik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BiH“</w:t>
      </w:r>
      <w:r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</w:rPr>
        <w:t xml:space="preserve"> broj 89/05, 100/13)</w:t>
      </w:r>
    </w:p>
    <w:p w14:paraId="411AB865" w14:textId="77777777" w:rsidR="00F022A2" w:rsidRDefault="00FE36B3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Zakon o uplatama </w:t>
      </w:r>
      <w:r>
        <w:rPr>
          <w:rFonts w:ascii="Times New Roman" w:hAnsi="Times New Roman"/>
        </w:rPr>
        <w:t xml:space="preserve">na jedinstveni račun </w:t>
      </w:r>
      <w:proofErr w:type="spellStart"/>
      <w:r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</w:rPr>
        <w:t xml:space="preserve"> raspodjeli prihoda („Služben</w:t>
      </w:r>
      <w:proofErr w:type="spellStart"/>
      <w:r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glasnik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BiH“</w:t>
      </w:r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 xml:space="preserve"> broj 55/04, 34/07, 49/09</w:t>
      </w:r>
      <w:r>
        <w:rPr>
          <w:rFonts w:ascii="Times New Roman" w:hAnsi="Times New Roman"/>
          <w:lang w:val="en-US"/>
        </w:rPr>
        <w:t>, 92/17</w:t>
      </w:r>
      <w:r>
        <w:rPr>
          <w:rFonts w:ascii="Times New Roman" w:hAnsi="Times New Roman"/>
        </w:rPr>
        <w:t>)</w:t>
      </w:r>
    </w:p>
    <w:p w14:paraId="3920DF78" w14:textId="77777777" w:rsidR="00F022A2" w:rsidRDefault="00FE36B3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Zakon o </w:t>
      </w:r>
      <w:proofErr w:type="spellStart"/>
      <w:r>
        <w:rPr>
          <w:rFonts w:ascii="Times New Roman" w:hAnsi="Times New Roman"/>
          <w:lang w:val="en-US"/>
        </w:rPr>
        <w:t>postupku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prinudn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 xml:space="preserve"> naplat</w:t>
      </w:r>
      <w:r>
        <w:rPr>
          <w:rFonts w:ascii="Times New Roman" w:hAnsi="Times New Roman"/>
          <w:lang w:val="en-US"/>
        </w:rPr>
        <w:t xml:space="preserve">e </w:t>
      </w:r>
      <w:proofErr w:type="spellStart"/>
      <w:r>
        <w:rPr>
          <w:rFonts w:ascii="Times New Roman" w:hAnsi="Times New Roman"/>
          <w:lang w:val="en-US"/>
        </w:rPr>
        <w:t>indirektnih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poreza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(„Služben</w:t>
      </w:r>
      <w:proofErr w:type="spellStart"/>
      <w:r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glasnik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BiH“</w:t>
      </w:r>
      <w:r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</w:rPr>
        <w:t xml:space="preserve"> broj 89/05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</w:rPr>
        <w:t xml:space="preserve"> 62/11)</w:t>
      </w:r>
    </w:p>
    <w:p w14:paraId="3D29E432" w14:textId="77777777" w:rsidR="00F022A2" w:rsidRDefault="00FE36B3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Zakon o carinsko</w:t>
      </w:r>
      <w:r>
        <w:rPr>
          <w:rFonts w:ascii="Times New Roman" w:hAnsi="Times New Roman"/>
          <w:lang w:val="en-US"/>
        </w:rPr>
        <w:t>j</w:t>
      </w:r>
      <w:r>
        <w:rPr>
          <w:rFonts w:ascii="Times New Roman" w:hAnsi="Times New Roman"/>
        </w:rPr>
        <w:t xml:space="preserve"> politici („Služben</w:t>
      </w:r>
      <w:proofErr w:type="spellStart"/>
      <w:r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glasnik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BiH“</w:t>
      </w:r>
      <w:r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</w:rPr>
        <w:t xml:space="preserve"> broj 57/04, 51/06, 93/08, 54/10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</w:rPr>
        <w:t xml:space="preserve"> 76/11</w:t>
      </w:r>
      <w:r>
        <w:rPr>
          <w:rFonts w:ascii="Times New Roman" w:hAnsi="Times New Roman"/>
          <w:lang w:val="en-US"/>
        </w:rPr>
        <w:t xml:space="preserve">) - 58/15 </w:t>
      </w:r>
      <w:proofErr w:type="spellStart"/>
      <w:r>
        <w:rPr>
          <w:rFonts w:ascii="Times New Roman" w:hAnsi="Times New Roman"/>
          <w:lang w:val="en-US"/>
        </w:rPr>
        <w:t>nije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još</w:t>
      </w:r>
      <w:proofErr w:type="spellEnd"/>
      <w:r>
        <w:rPr>
          <w:rFonts w:ascii="Times New Roman" w:hAnsi="Times New Roman"/>
          <w:lang w:val="en-US"/>
        </w:rPr>
        <w:t xml:space="preserve"> u </w:t>
      </w:r>
      <w:proofErr w:type="spellStart"/>
      <w:r>
        <w:rPr>
          <w:rFonts w:ascii="Times New Roman" w:hAnsi="Times New Roman"/>
          <w:lang w:val="en-US"/>
        </w:rPr>
        <w:t>primjeni</w:t>
      </w:r>
      <w:proofErr w:type="spellEnd"/>
    </w:p>
    <w:p w14:paraId="0B2437B2" w14:textId="77777777" w:rsidR="00F022A2" w:rsidRDefault="00FE36B3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Zakon o carinsko</w:t>
      </w:r>
      <w:r>
        <w:rPr>
          <w:rFonts w:ascii="Times New Roman" w:hAnsi="Times New Roman"/>
          <w:lang w:val="en-US"/>
        </w:rPr>
        <w:t>j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tarifi</w:t>
      </w:r>
      <w:proofErr w:type="spellEnd"/>
      <w:r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</w:rPr>
        <w:t>„Služben</w:t>
      </w:r>
      <w:proofErr w:type="spellStart"/>
      <w:r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glasnik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BiH“</w:t>
      </w:r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broj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58/12) </w:t>
      </w:r>
    </w:p>
    <w:p w14:paraId="07795FDD" w14:textId="77777777" w:rsidR="00F022A2" w:rsidRDefault="00FE36B3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Zakon o carinskim prekršajima („Služben</w:t>
      </w:r>
      <w:proofErr w:type="spellStart"/>
      <w:r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glasnik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BiH“</w:t>
      </w:r>
      <w:r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</w:rPr>
        <w:t xml:space="preserve"> broj 88/05 )</w:t>
      </w:r>
    </w:p>
    <w:p w14:paraId="565F5D9A" w14:textId="77777777" w:rsidR="00F022A2" w:rsidRDefault="00FE36B3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Zakon o porezu na dodanu vrijednost („Služben</w:t>
      </w:r>
      <w:proofErr w:type="spellStart"/>
      <w:r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glasnik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BiH“</w:t>
      </w:r>
      <w:r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</w:rPr>
        <w:t xml:space="preserve"> broj 09/05, 35/05, 100/08</w:t>
      </w:r>
      <w:r>
        <w:rPr>
          <w:rFonts w:ascii="Times New Roman" w:hAnsi="Times New Roman"/>
          <w:lang w:val="en-US"/>
        </w:rPr>
        <w:t>, 33/17</w:t>
      </w:r>
      <w:r>
        <w:rPr>
          <w:rFonts w:ascii="Times New Roman" w:hAnsi="Times New Roman"/>
        </w:rPr>
        <w:t>)</w:t>
      </w:r>
    </w:p>
    <w:p w14:paraId="2396BF41" w14:textId="77777777" w:rsidR="00F022A2" w:rsidRDefault="00FE36B3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Zakon o akcizama, („Služben</w:t>
      </w:r>
      <w:proofErr w:type="spellStart"/>
      <w:r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glasnik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BiH“</w:t>
      </w:r>
      <w:r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</w:rPr>
        <w:t xml:space="preserve"> broj 49/09, 49/14, 60/14</w:t>
      </w:r>
      <w:r>
        <w:rPr>
          <w:rFonts w:ascii="Times New Roman" w:hAnsi="Times New Roman"/>
          <w:lang w:val="en-US"/>
        </w:rPr>
        <w:t>, 91/17</w:t>
      </w:r>
      <w:r>
        <w:rPr>
          <w:rFonts w:ascii="Times New Roman" w:hAnsi="Times New Roman"/>
        </w:rPr>
        <w:t>)</w:t>
      </w:r>
    </w:p>
    <w:p w14:paraId="6933E013" w14:textId="77777777" w:rsidR="00F022A2" w:rsidRDefault="00FE36B3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Zakon o Poreznoj upravi Federacije BiH</w:t>
      </w:r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(„Službene novine Federacije BiH“</w:t>
      </w:r>
      <w:r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broj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33/02; 28/04; 57/09; 40/10; 27/12; 07/13; 71/14; 91/15)</w:t>
      </w:r>
    </w:p>
    <w:p w14:paraId="06283357" w14:textId="3ECFA6DA" w:rsidR="00F022A2" w:rsidRDefault="00FE36B3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Zako</w:t>
      </w:r>
      <w:r>
        <w:rPr>
          <w:rFonts w:ascii="Times New Roman" w:hAnsi="Times New Roman"/>
          <w:lang w:val="en-US"/>
        </w:rPr>
        <w:t>n</w:t>
      </w:r>
      <w:proofErr w:type="spellEnd"/>
      <w:r>
        <w:rPr>
          <w:rFonts w:ascii="Times New Roman" w:hAnsi="Times New Roman"/>
          <w:lang w:val="en-US"/>
        </w:rPr>
        <w:t xml:space="preserve"> o p</w:t>
      </w:r>
      <w:r>
        <w:rPr>
          <w:rFonts w:ascii="Times New Roman" w:hAnsi="Times New Roman"/>
        </w:rPr>
        <w:t>orez</w:t>
      </w:r>
      <w:r>
        <w:rPr>
          <w:rFonts w:ascii="Times New Roman" w:hAnsi="Times New Roman"/>
          <w:lang w:val="en-US"/>
        </w:rPr>
        <w:t>u</w:t>
      </w:r>
      <w:r>
        <w:rPr>
          <w:rFonts w:ascii="Times New Roman" w:hAnsi="Times New Roman"/>
        </w:rPr>
        <w:t xml:space="preserve"> na dobit, („Službene novine Federacije </w:t>
      </w:r>
      <w:proofErr w:type="gramStart"/>
      <w:r>
        <w:rPr>
          <w:rFonts w:ascii="Times New Roman" w:hAnsi="Times New Roman"/>
        </w:rPr>
        <w:t>BiH“</w:t>
      </w:r>
      <w:proofErr w:type="gram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broj</w:t>
      </w:r>
      <w:proofErr w:type="spellEnd"/>
      <w:r>
        <w:rPr>
          <w:rFonts w:ascii="Times New Roman" w:hAnsi="Times New Roman"/>
        </w:rPr>
        <w:t xml:space="preserve"> 15/16</w:t>
      </w:r>
      <w:r w:rsidR="00AE2C6B">
        <w:rPr>
          <w:rFonts w:ascii="Times New Roman" w:hAnsi="Times New Roman"/>
        </w:rPr>
        <w:t xml:space="preserve"> i 15/20</w:t>
      </w:r>
      <w:r>
        <w:rPr>
          <w:rFonts w:ascii="Times New Roman" w:hAnsi="Times New Roman"/>
        </w:rPr>
        <w:t>)</w:t>
      </w:r>
    </w:p>
    <w:p w14:paraId="4F463C70" w14:textId="77777777" w:rsidR="00F022A2" w:rsidRDefault="00FE36B3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Zakon</w:t>
      </w:r>
      <w:proofErr w:type="spellEnd"/>
      <w:r>
        <w:rPr>
          <w:rFonts w:ascii="Times New Roman" w:hAnsi="Times New Roman"/>
          <w:lang w:val="en-US"/>
        </w:rPr>
        <w:t xml:space="preserve"> o p</w:t>
      </w:r>
      <w:r>
        <w:rPr>
          <w:rFonts w:ascii="Times New Roman" w:hAnsi="Times New Roman"/>
        </w:rPr>
        <w:t>orez</w:t>
      </w:r>
      <w:r>
        <w:rPr>
          <w:rFonts w:ascii="Times New Roman" w:hAnsi="Times New Roman"/>
          <w:lang w:val="en-US"/>
        </w:rPr>
        <w:t>u</w:t>
      </w:r>
      <w:r>
        <w:rPr>
          <w:rFonts w:ascii="Times New Roman" w:hAnsi="Times New Roman"/>
        </w:rPr>
        <w:t xml:space="preserve"> na dohodak, („Službene novine Federacije </w:t>
      </w:r>
      <w:proofErr w:type="gramStart"/>
      <w:r>
        <w:rPr>
          <w:rFonts w:ascii="Times New Roman" w:hAnsi="Times New Roman"/>
        </w:rPr>
        <w:t>BiH“</w:t>
      </w:r>
      <w:proofErr w:type="gram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broj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1</w:t>
      </w:r>
      <w:r>
        <w:rPr>
          <w:rFonts w:ascii="Times New Roman" w:hAnsi="Times New Roman"/>
        </w:rPr>
        <w:t>0/08, 9/10, 44/11, 7/13 i 65/13)</w:t>
      </w:r>
    </w:p>
    <w:p w14:paraId="0473C1E6" w14:textId="77777777" w:rsidR="00AE2C6B" w:rsidRPr="00AE2C6B" w:rsidRDefault="00AE2C6B" w:rsidP="00AE2C6B">
      <w:pPr>
        <w:pStyle w:val="ListParagraph"/>
        <w:numPr>
          <w:ilvl w:val="0"/>
          <w:numId w:val="2"/>
        </w:numPr>
        <w:spacing w:afterLines="40" w:after="96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hr-HR" w:eastAsia="bs-Latn-BA"/>
        </w:rPr>
      </w:pPr>
      <w:r w:rsidRPr="00AE2C6B">
        <w:rPr>
          <w:rFonts w:ascii="Times New Roman" w:hAnsi="Times New Roman" w:cs="Times New Roman"/>
          <w:sz w:val="24"/>
          <w:szCs w:val="24"/>
          <w:lang w:val="hr-HR"/>
        </w:rPr>
        <w:t xml:space="preserve">Zakon o doprinosima FbiH, Službene novine Federacije BiH, broj 35/98, 54/00, 16/01, 37/01, 1/02, 17/06, 14/08, 91/15, 104/16, 34/18, i 99/19. </w:t>
      </w:r>
    </w:p>
    <w:p w14:paraId="38E05184" w14:textId="77777777" w:rsidR="00F022A2" w:rsidRDefault="00FE36B3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akon o Jedinstvenom sistemu registracije, kontrole i naplate doprinosa, („Službene novine FBiH“</w:t>
      </w:r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broj</w:t>
      </w:r>
      <w:proofErr w:type="spellEnd"/>
      <w:r>
        <w:rPr>
          <w:rFonts w:ascii="Times New Roman" w:hAnsi="Times New Roman"/>
        </w:rPr>
        <w:t xml:space="preserve"> 42/09,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109/12,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86/15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  <w:lang w:val="en-US"/>
        </w:rPr>
        <w:t xml:space="preserve"> 30/16</w:t>
      </w:r>
      <w:r>
        <w:rPr>
          <w:rFonts w:ascii="Times New Roman" w:hAnsi="Times New Roman"/>
        </w:rPr>
        <w:t>)</w:t>
      </w:r>
    </w:p>
    <w:p w14:paraId="10A40355" w14:textId="77777777" w:rsidR="00F022A2" w:rsidRDefault="00FE36B3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Zakon o prekršajima, („Službene novine F BiH“</w:t>
      </w:r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broj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63/14)</w:t>
      </w:r>
    </w:p>
    <w:p w14:paraId="7F208734" w14:textId="77777777" w:rsidR="00F022A2" w:rsidRDefault="00FE36B3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Zakon o </w:t>
      </w:r>
      <w:r>
        <w:rPr>
          <w:rFonts w:ascii="Times New Roman" w:hAnsi="Times New Roman"/>
        </w:rPr>
        <w:t>pripadnosti javnih prihoda u Federaciji BiH, („Službene novine FBiH“</w:t>
      </w:r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 xml:space="preserve">22/06, 43/08, 22/09, </w:t>
      </w:r>
      <w:r>
        <w:rPr>
          <w:rFonts w:ascii="Times New Roman" w:hAnsi="Times New Roman"/>
          <w:lang w:val="en-US"/>
        </w:rPr>
        <w:t xml:space="preserve">35/14 </w:t>
      </w:r>
      <w:proofErr w:type="spellStart"/>
      <w:r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  <w:lang w:val="en-US"/>
        </w:rPr>
        <w:t xml:space="preserve"> 94/15</w:t>
      </w:r>
      <w:r>
        <w:rPr>
          <w:rFonts w:ascii="Times New Roman" w:hAnsi="Times New Roman"/>
        </w:rPr>
        <w:t>)</w:t>
      </w:r>
    </w:p>
    <w:p w14:paraId="1DEFBFFE" w14:textId="2E299F89" w:rsidR="00F022A2" w:rsidRDefault="00FE36B3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Zakon o porezu na promet ne</w:t>
      </w:r>
      <w:r w:rsidR="00AE2C6B">
        <w:rPr>
          <w:rFonts w:ascii="Times New Roman" w:hAnsi="Times New Roman"/>
        </w:rPr>
        <w:t>kretnina i porezu na naslijeđe i poklone</w:t>
      </w:r>
      <w:r>
        <w:rPr>
          <w:rFonts w:ascii="Times New Roman" w:hAnsi="Times New Roman"/>
        </w:rPr>
        <w:t xml:space="preserve">, („Službene novine </w:t>
      </w:r>
      <w:r w:rsidR="00AE2C6B">
        <w:rPr>
          <w:rFonts w:ascii="Times New Roman" w:hAnsi="Times New Roman"/>
        </w:rPr>
        <w:t>Kantona Sarajevo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</w:rPr>
        <w:t xml:space="preserve"> broj</w:t>
      </w:r>
      <w:r w:rsidR="00AE2C6B">
        <w:rPr>
          <w:rFonts w:ascii="Times New Roman" w:hAnsi="Times New Roman"/>
        </w:rPr>
        <w:t xml:space="preserve"> 28/18</w:t>
      </w:r>
      <w:r>
        <w:rPr>
          <w:rFonts w:ascii="Times New Roman" w:hAnsi="Times New Roman"/>
        </w:rPr>
        <w:t>)</w:t>
      </w:r>
    </w:p>
    <w:p w14:paraId="11A52E8B" w14:textId="77777777" w:rsidR="00F022A2" w:rsidRDefault="00FE36B3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Zakon o porezu na imovinu Kantona Ka</w:t>
      </w:r>
      <w:r>
        <w:rPr>
          <w:rFonts w:ascii="Times New Roman" w:hAnsi="Times New Roman"/>
        </w:rPr>
        <w:t>rajevo, („Službene novine KS“</w:t>
      </w:r>
      <w:r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</w:rPr>
        <w:t xml:space="preserve"> broj 07/09)</w:t>
      </w:r>
    </w:p>
    <w:p w14:paraId="08F757FA" w14:textId="77777777" w:rsidR="00F022A2" w:rsidRDefault="00F022A2">
      <w:pPr>
        <w:pStyle w:val="ListParagraph1"/>
        <w:jc w:val="both"/>
        <w:rPr>
          <w:rFonts w:ascii="Times New Roman" w:hAnsi="Times New Roman"/>
        </w:rPr>
      </w:pPr>
    </w:p>
    <w:p w14:paraId="13F6BE41" w14:textId="77777777" w:rsidR="00F022A2" w:rsidRDefault="00FE36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Pozitivno pravni propisi (na desktop kompjutera u sali </w:t>
      </w:r>
      <w:r>
        <w:rPr>
          <w:rFonts w:ascii="Times New Roman" w:hAnsi="Times New Roman" w:cs="Times New Roman"/>
          <w:lang w:val="en-US"/>
        </w:rPr>
        <w:t xml:space="preserve">PDS </w:t>
      </w:r>
      <w:r>
        <w:rPr>
          <w:rFonts w:ascii="Times New Roman" w:hAnsi="Times New Roman" w:cs="Times New Roman"/>
        </w:rPr>
        <w:t>postavljen folder sa dijelom zakonskih propisa, a u toku nastave, prema dinamici obrade tematskih cjelina iz poreznog prava BiH, će biti date detaljne up</w:t>
      </w:r>
      <w:r>
        <w:rPr>
          <w:rFonts w:ascii="Times New Roman" w:hAnsi="Times New Roman" w:cs="Times New Roman"/>
        </w:rPr>
        <w:t>ute o legislativi potrebnoj za spremanje ispita).</w:t>
      </w:r>
    </w:p>
    <w:p w14:paraId="7BED926F" w14:textId="77777777" w:rsidR="00F022A2" w:rsidRDefault="00F022A2">
      <w:pPr>
        <w:jc w:val="both"/>
        <w:rPr>
          <w:rFonts w:ascii="Times New Roman" w:hAnsi="Times New Roman" w:cs="Times New Roman"/>
        </w:rPr>
      </w:pPr>
    </w:p>
    <w:sectPr w:rsidR="00F02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437F"/>
    <w:multiLevelType w:val="multilevel"/>
    <w:tmpl w:val="0D20437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57BA5"/>
    <w:multiLevelType w:val="multilevel"/>
    <w:tmpl w:val="37A57BA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13E28"/>
    <w:multiLevelType w:val="multilevel"/>
    <w:tmpl w:val="3A713E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1F"/>
    <w:rsid w:val="0012035D"/>
    <w:rsid w:val="001B6DFB"/>
    <w:rsid w:val="005223CD"/>
    <w:rsid w:val="00524511"/>
    <w:rsid w:val="00612C1F"/>
    <w:rsid w:val="00942F3D"/>
    <w:rsid w:val="00AE2C6B"/>
    <w:rsid w:val="00F022A2"/>
    <w:rsid w:val="00FE36B3"/>
    <w:rsid w:val="1442197E"/>
    <w:rsid w:val="1C713090"/>
    <w:rsid w:val="249C0F9B"/>
    <w:rsid w:val="2EED1A6F"/>
    <w:rsid w:val="3F7D488C"/>
    <w:rsid w:val="4F0C3250"/>
    <w:rsid w:val="6B35221D"/>
    <w:rsid w:val="7F6C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0319"/>
  <w15:docId w15:val="{FDA572C5-42D5-43BB-81E4-4FB76FF9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qFormat/>
    <w:pPr>
      <w:spacing w:after="120" w:line="480" w:lineRule="auto"/>
    </w:pPr>
    <w:rPr>
      <w:rFonts w:ascii="Calibri" w:eastAsia="SimSun" w:hAnsi="Calibri" w:cs="Times New Roman"/>
      <w:sz w:val="24"/>
      <w:szCs w:val="24"/>
      <w:lang w:val="hr-HR"/>
    </w:rPr>
  </w:style>
  <w:style w:type="paragraph" w:customStyle="1" w:styleId="ListParagraph1">
    <w:name w:val="List Paragraph1"/>
    <w:basedOn w:val="Normal"/>
    <w:uiPriority w:val="34"/>
    <w:qFormat/>
    <w:pPr>
      <w:spacing w:after="0" w:line="240" w:lineRule="auto"/>
      <w:ind w:left="720"/>
      <w:contextualSpacing/>
    </w:pPr>
    <w:rPr>
      <w:rFonts w:ascii="Calibri" w:eastAsia="SimSun" w:hAnsi="Calibri" w:cs="Times New Roman"/>
      <w:sz w:val="24"/>
      <w:szCs w:val="24"/>
      <w:lang w:val="hr-HR"/>
    </w:rPr>
  </w:style>
  <w:style w:type="character" w:customStyle="1" w:styleId="BodyText2Char">
    <w:name w:val="Body Text 2 Char"/>
    <w:basedOn w:val="DefaultParagraphFont"/>
    <w:link w:val="BodyText2"/>
    <w:qFormat/>
    <w:rPr>
      <w:rFonts w:ascii="Calibri" w:eastAsia="SimSun" w:hAnsi="Calibri" w:cs="Times New Roman"/>
      <w:sz w:val="24"/>
      <w:szCs w:val="24"/>
      <w:lang w:val="hr-HR"/>
    </w:rPr>
  </w:style>
  <w:style w:type="paragraph" w:customStyle="1" w:styleId="ListParagraph2">
    <w:name w:val="List Paragraph2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AE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 Sudzuka</dc:creator>
  <cp:lastModifiedBy>Edina Sudžuka</cp:lastModifiedBy>
  <cp:revision>3</cp:revision>
  <dcterms:created xsi:type="dcterms:W3CDTF">2020-04-02T23:29:00Z</dcterms:created>
  <dcterms:modified xsi:type="dcterms:W3CDTF">2020-04-03T01:06:00Z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