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C8DA" w14:textId="77777777" w:rsidR="00101BA9" w:rsidRDefault="00101BA9">
      <w:pPr>
        <w:spacing w:line="360" w:lineRule="auto"/>
        <w:jc w:val="center"/>
        <w:rPr>
          <w:rFonts w:ascii="Arial" w:hAnsi="Arial"/>
          <w:b/>
        </w:rPr>
      </w:pPr>
    </w:p>
    <w:p w14:paraId="6A12D2DF" w14:textId="75E4B1F8" w:rsidR="00101BA9" w:rsidRDefault="00184D9C" w:rsidP="00965B2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II CIKLUS</w:t>
      </w:r>
    </w:p>
    <w:p w14:paraId="6F309C43" w14:textId="77777777" w:rsidR="00101BA9" w:rsidRDefault="00184D9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Izvedbeni plan nastave na obaveznom predmetu</w:t>
      </w:r>
    </w:p>
    <w:p w14:paraId="36E79BB8" w14:textId="77777777" w:rsidR="00101BA9" w:rsidRDefault="00184D9C">
      <w:pPr>
        <w:spacing w:line="360" w:lineRule="auto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POREZNO PRAVO I POREZNI SISTEM u II semestru, I godine</w:t>
      </w:r>
    </w:p>
    <w:p w14:paraId="6E4DB28A" w14:textId="5CCB14AA" w:rsidR="00101BA9" w:rsidRDefault="00184D9C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II ciklusu studija</w:t>
      </w:r>
      <w:r w:rsidR="00965B2C">
        <w:rPr>
          <w:rFonts w:ascii="Arial" w:hAnsi="Arial"/>
          <w:b/>
        </w:rPr>
        <w:t xml:space="preserve"> Pravno-ekonomski smjer</w:t>
      </w:r>
      <w:r>
        <w:rPr>
          <w:rFonts w:ascii="Arial" w:hAnsi="Arial"/>
          <w:b/>
        </w:rPr>
        <w:t xml:space="preserve"> u akademskoj 201</w:t>
      </w:r>
      <w:r w:rsidR="00965B2C">
        <w:rPr>
          <w:rFonts w:ascii="Arial" w:hAnsi="Arial"/>
          <w:b/>
        </w:rPr>
        <w:t>9</w:t>
      </w:r>
      <w:r>
        <w:rPr>
          <w:rFonts w:ascii="Arial" w:hAnsi="Arial"/>
          <w:b/>
        </w:rPr>
        <w:t>/</w:t>
      </w:r>
      <w:r w:rsidR="00965B2C">
        <w:rPr>
          <w:rFonts w:ascii="Arial" w:hAnsi="Arial"/>
          <w:b/>
        </w:rPr>
        <w:t>20</w:t>
      </w:r>
      <w:r>
        <w:rPr>
          <w:rFonts w:ascii="Arial" w:hAnsi="Arial"/>
          <w:b/>
        </w:rPr>
        <w:t>. godini</w:t>
      </w:r>
    </w:p>
    <w:p w14:paraId="35C74A06" w14:textId="77777777" w:rsidR="00101BA9" w:rsidRDefault="00101BA9">
      <w:pPr>
        <w:rPr>
          <w:rFonts w:ascii="Arial" w:hAnsi="Arial"/>
          <w:b/>
        </w:rPr>
      </w:pPr>
    </w:p>
    <w:tbl>
      <w:tblPr>
        <w:tblW w:w="92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185"/>
        <w:gridCol w:w="2745"/>
        <w:gridCol w:w="1095"/>
        <w:gridCol w:w="3017"/>
      </w:tblGrid>
      <w:tr w:rsidR="00101BA9" w14:paraId="5346A28F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6FA59E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0B316549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Broj sedmica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074E8E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105D576F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Datum/</w:t>
            </w:r>
          </w:p>
          <w:p w14:paraId="67EFF97E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sedmica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4336A4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39942E42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BF7D69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413ADA0B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Broj časova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9CBBAFB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67D0E0A2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Obaveze studenata</w:t>
            </w:r>
          </w:p>
        </w:tc>
      </w:tr>
      <w:tr w:rsidR="00101BA9" w14:paraId="5B17CA94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D71D84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72943B6C" w14:textId="77777777" w:rsidR="00101BA9" w:rsidRDefault="00184D9C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B8A2B5" w14:textId="77777777" w:rsidR="00101BA9" w:rsidRDefault="00101BA9">
            <w:pPr>
              <w:rPr>
                <w:rFonts w:ascii="Arial" w:hAnsi="Arial"/>
                <w:b/>
              </w:rPr>
            </w:pPr>
          </w:p>
          <w:p w14:paraId="3546D8FD" w14:textId="77777777" w:rsidR="00101BA9" w:rsidRDefault="00101BA9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FF3693" w14:textId="77777777" w:rsidR="00101BA9" w:rsidRDefault="00184D9C">
            <w:r>
              <w:rPr>
                <w:rFonts w:ascii="Arial" w:hAnsi="Arial"/>
                <w:i/>
                <w:color w:val="808080"/>
              </w:rPr>
              <w:t xml:space="preserve"> </w:t>
            </w:r>
            <w:r>
              <w:t xml:space="preserve">Uvodno predavanje, </w:t>
            </w:r>
            <w:r>
              <w:rPr>
                <w:lang w:val="en-US"/>
              </w:rPr>
              <w:t xml:space="preserve">upoznavanje sa </w:t>
            </w:r>
            <w:r>
              <w:t>način</w:t>
            </w:r>
            <w:r>
              <w:rPr>
                <w:lang w:val="en-US"/>
              </w:rPr>
              <w:t>om</w:t>
            </w:r>
            <w:r>
              <w:t xml:space="preserve"> rada, način</w:t>
            </w:r>
            <w:r>
              <w:rPr>
                <w:lang w:val="en-US"/>
              </w:rPr>
              <w:t>om</w:t>
            </w:r>
            <w:r>
              <w:t xml:space="preserve"> ocjenjivanja, nastavnim sadržajem, predmetom izučavanja Poreznog prava i poreznog sistema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DDAF58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299CAC3F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A88A83A" w14:textId="77777777" w:rsidR="00101BA9" w:rsidRDefault="00184D9C">
            <w:pPr>
              <w:rPr>
                <w:rFonts w:ascii="Arial" w:hAnsi="Arial"/>
                <w:i/>
                <w:color w:val="808080"/>
              </w:rPr>
            </w:pPr>
            <w:r>
              <w:rPr>
                <w:rFonts w:ascii="Arial" w:hAnsi="Arial"/>
                <w:i/>
                <w:color w:val="808080"/>
              </w:rPr>
              <w:t xml:space="preserve"> preuzeti relevantnu legislativu –</w:t>
            </w:r>
          </w:p>
          <w:p w14:paraId="67AAB3E0" w14:textId="77777777" w:rsidR="00101BA9" w:rsidRDefault="00184D9C">
            <w:pPr>
              <w:rPr>
                <w:rFonts w:ascii="Arial" w:hAnsi="Arial"/>
                <w:i/>
                <w:color w:val="808080"/>
                <w:lang w:val="en-US"/>
              </w:rPr>
            </w:pPr>
            <w:hyperlink r:id="rId6" w:history="1">
              <w:r>
                <w:rPr>
                  <w:rFonts w:ascii="Arial" w:hAnsi="Arial"/>
                  <w:i/>
                  <w:color w:val="0000FF"/>
                  <w:u w:val="single"/>
                  <w:lang w:val="en-US"/>
                </w:rPr>
                <w:t>www.pufbih</w:t>
              </w:r>
            </w:hyperlink>
            <w:r>
              <w:rPr>
                <w:rFonts w:ascii="Arial" w:hAnsi="Arial"/>
                <w:i/>
                <w:color w:val="808080"/>
                <w:lang w:val="en-US"/>
              </w:rPr>
              <w:t xml:space="preserve">, </w:t>
            </w:r>
            <w:hyperlink r:id="rId7" w:history="1">
              <w:r>
                <w:rPr>
                  <w:rFonts w:ascii="Arial" w:hAnsi="Arial"/>
                  <w:i/>
                  <w:color w:val="0000FF"/>
                  <w:u w:val="single"/>
                  <w:lang w:val="en-US"/>
                </w:rPr>
                <w:t>http://www.pufbih.ba/v1/zakoni</w:t>
              </w:r>
            </w:hyperlink>
            <w:r>
              <w:rPr>
                <w:rFonts w:ascii="Arial" w:hAnsi="Arial"/>
                <w:i/>
                <w:color w:val="808080"/>
                <w:lang w:val="en-US"/>
              </w:rPr>
              <w:t xml:space="preserve"> </w:t>
            </w:r>
          </w:p>
          <w:p w14:paraId="1AC38D7E" w14:textId="77777777" w:rsidR="00101BA9" w:rsidRDefault="00184D9C">
            <w:pPr>
              <w:rPr>
                <w:rFonts w:ascii="Arial" w:hAnsi="Arial"/>
                <w:i/>
                <w:color w:val="808080"/>
                <w:lang w:val="en-US"/>
              </w:rPr>
            </w:pPr>
            <w:hyperlink r:id="rId8" w:history="1">
              <w:r>
                <w:rPr>
                  <w:rFonts w:ascii="Arial" w:hAnsi="Arial"/>
                  <w:i/>
                  <w:color w:val="0000FF"/>
                  <w:u w:val="single"/>
                  <w:lang w:val="en-US"/>
                </w:rPr>
                <w:t>www.uino.gov.ba</w:t>
              </w:r>
            </w:hyperlink>
            <w:r>
              <w:rPr>
                <w:rFonts w:ascii="Arial" w:hAnsi="Arial"/>
                <w:i/>
                <w:color w:val="808080"/>
                <w:lang w:val="en-US"/>
              </w:rPr>
              <w:t xml:space="preserve"> </w:t>
            </w:r>
            <w:hyperlink r:id="rId9" w:history="1">
              <w:r>
                <w:rPr>
                  <w:rFonts w:ascii="Arial" w:hAnsi="Arial"/>
                  <w:i/>
                  <w:color w:val="0000FF"/>
                  <w:u w:val="single"/>
                  <w:lang w:val="en-US"/>
                </w:rPr>
                <w:t>http://www.new.uino.gov.ba/bs/PROPISI</w:t>
              </w:r>
            </w:hyperlink>
          </w:p>
        </w:tc>
      </w:tr>
      <w:tr w:rsidR="00101BA9" w14:paraId="026E59F2" w14:textId="77777777">
        <w:trPr>
          <w:trHeight w:val="10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C36542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7510787A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EAE8EB" w14:textId="77777777" w:rsidR="00101BA9" w:rsidRDefault="00101BA9">
            <w:pPr>
              <w:rPr>
                <w:rFonts w:ascii="Arial" w:hAnsi="Arial"/>
                <w:b/>
              </w:rPr>
            </w:pPr>
          </w:p>
          <w:p w14:paraId="35F637F1" w14:textId="77777777" w:rsidR="00101BA9" w:rsidRDefault="00101BA9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CCF7B6" w14:textId="77777777" w:rsidR="00101BA9" w:rsidRDefault="00184D9C">
            <w:pPr>
              <w:rPr>
                <w:b/>
              </w:rPr>
            </w:pPr>
            <w:r>
              <w:rPr>
                <w:b/>
              </w:rPr>
              <w:t xml:space="preserve">Pojam i </w:t>
            </w:r>
            <w:r>
              <w:rPr>
                <w:b/>
              </w:rPr>
              <w:t>historijski razvoj poreznog prava</w:t>
            </w:r>
          </w:p>
          <w:p w14:paraId="24253B26" w14:textId="77777777" w:rsidR="00216A46" w:rsidRDefault="00184D9C" w:rsidP="00216A46">
            <w:pPr>
              <w:jc w:val="both"/>
              <w:rPr>
                <w:b/>
              </w:rPr>
            </w:pPr>
            <w:r>
              <w:rPr>
                <w:b/>
              </w:rPr>
              <w:t>etimologija,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nastanak i razvoj. </w:t>
            </w:r>
          </w:p>
          <w:p w14:paraId="6F47CED1" w14:textId="68BFCA6C" w:rsidR="00101BA9" w:rsidRPr="00184D9C" w:rsidRDefault="00216A46" w:rsidP="00184D9C">
            <w:pPr>
              <w:jc w:val="both"/>
              <w:rPr>
                <w:b/>
              </w:rPr>
            </w:pPr>
            <w:r>
              <w:rPr>
                <w:b/>
              </w:rPr>
              <w:t>Odnos poreznog prava sa drugim granama prava;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D60FA1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1F2255F4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48298B" w14:textId="08E34B5C" w:rsidR="00101BA9" w:rsidRDefault="00216A46">
            <w:pPr>
              <w:rPr>
                <w:rFonts w:ascii="Arial" w:hAnsi="Arial"/>
                <w:i/>
                <w:color w:val="808080"/>
                <w:lang w:val="en-US"/>
              </w:rPr>
            </w:pPr>
            <w:r>
              <w:rPr>
                <w:rFonts w:ascii="Arial" w:hAnsi="Arial"/>
                <w:i/>
                <w:color w:val="808080"/>
                <w:lang w:val="en-US"/>
              </w:rPr>
              <w:t xml:space="preserve">2. </w:t>
            </w:r>
            <w:r w:rsidR="00184D9C">
              <w:rPr>
                <w:rFonts w:ascii="Arial" w:hAnsi="Arial"/>
                <w:i/>
                <w:color w:val="808080"/>
                <w:lang w:val="en-US"/>
              </w:rPr>
              <w:t xml:space="preserve">Udžbenik: Glava </w:t>
            </w:r>
            <w:r>
              <w:rPr>
                <w:rFonts w:ascii="Arial" w:hAnsi="Arial"/>
                <w:i/>
                <w:color w:val="808080"/>
                <w:lang w:val="en-US"/>
              </w:rPr>
              <w:t>X</w:t>
            </w:r>
            <w:r w:rsidR="00184D9C">
              <w:rPr>
                <w:rFonts w:ascii="Arial" w:hAnsi="Arial"/>
                <w:i/>
                <w:color w:val="808080"/>
                <w:lang w:val="en-US"/>
              </w:rPr>
              <w:t xml:space="preserve"> i II</w:t>
            </w:r>
          </w:p>
        </w:tc>
      </w:tr>
      <w:tr w:rsidR="00101BA9" w14:paraId="6A5A117D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7D3EFA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05E5F827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6D9B40" w14:textId="77777777" w:rsidR="00101BA9" w:rsidRDefault="00101BA9">
            <w:pPr>
              <w:rPr>
                <w:rFonts w:ascii="Arial" w:hAnsi="Arial"/>
                <w:b/>
              </w:rPr>
            </w:pPr>
          </w:p>
          <w:p w14:paraId="21E9D11A" w14:textId="77777777" w:rsidR="00101BA9" w:rsidRDefault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</w:t>
            </w:r>
          </w:p>
          <w:p w14:paraId="220786AC" w14:textId="77777777" w:rsidR="00101BA9" w:rsidRDefault="00101BA9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A3EB22" w14:textId="734E2801" w:rsidR="00216A46" w:rsidRDefault="00216A46" w:rsidP="00216A4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Pojam </w:t>
            </w:r>
            <w:r>
              <w:rPr>
                <w:b/>
                <w:lang w:val="en-US"/>
              </w:rPr>
              <w:t xml:space="preserve">i karakteristike </w:t>
            </w:r>
            <w:r>
              <w:rPr>
                <w:b/>
                <w:lang w:val="en-US"/>
              </w:rPr>
              <w:t>poreza;</w:t>
            </w:r>
          </w:p>
          <w:p w14:paraId="1861AA43" w14:textId="07791DDF" w:rsidR="00216A46" w:rsidRDefault="00216A46" w:rsidP="00216A46">
            <w:pPr>
              <w:rPr>
                <w:b/>
                <w:lang w:val="en-US"/>
              </w:rPr>
            </w:pPr>
            <w:r>
              <w:rPr>
                <w:b/>
              </w:rPr>
              <w:t>Porezna sposobnost</w:t>
            </w:r>
            <w:r>
              <w:rPr>
                <w:b/>
                <w:lang w:val="en-US"/>
              </w:rPr>
              <w:t xml:space="preserve">; </w:t>
            </w:r>
          </w:p>
          <w:p w14:paraId="4C7BB234" w14:textId="54F08F2C" w:rsidR="00216A46" w:rsidRDefault="00216A46" w:rsidP="00216A4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Porezno rezidenstvo</w:t>
            </w:r>
          </w:p>
          <w:p w14:paraId="543AF32C" w14:textId="77777777" w:rsidR="00101BA9" w:rsidRDefault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  <w:lang w:val="en-US"/>
              </w:rPr>
              <w:t>iljevi oporezivanja</w:t>
            </w:r>
          </w:p>
          <w:p w14:paraId="71701213" w14:textId="69291963" w:rsidR="00184D9C" w:rsidRDefault="00184D9C">
            <w:pPr>
              <w:rPr>
                <w:rFonts w:ascii="Arial" w:hAnsi="Arial"/>
                <w:b/>
              </w:rPr>
            </w:pPr>
            <w:r>
              <w:rPr>
                <w:b/>
                <w:lang w:val="en-US"/>
              </w:rPr>
              <w:t>Ostali fiskalni prihodi;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725B3C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05230237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B189D5F" w14:textId="73B40C64" w:rsidR="00101BA9" w:rsidRPr="00216A46" w:rsidRDefault="00184D9C" w:rsidP="00216A4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</w:rPr>
            </w:pPr>
            <w:r w:rsidRPr="00216A46">
              <w:rPr>
                <w:rFonts w:ascii="Arial" w:hAnsi="Arial"/>
                <w:i/>
                <w:color w:val="808080"/>
                <w:lang w:val="en-US"/>
              </w:rPr>
              <w:t xml:space="preserve">Udžbenik: Glava </w:t>
            </w:r>
            <w:r w:rsidR="00216A46">
              <w:rPr>
                <w:rFonts w:ascii="Arial" w:hAnsi="Arial"/>
                <w:i/>
                <w:color w:val="808080"/>
                <w:lang w:val="en-US"/>
              </w:rPr>
              <w:t>X</w:t>
            </w:r>
            <w:r w:rsidRPr="00216A46">
              <w:rPr>
                <w:rFonts w:ascii="Arial" w:hAnsi="Arial"/>
                <w:i/>
                <w:color w:val="808080"/>
                <w:lang w:val="en-US"/>
              </w:rPr>
              <w:t>,</w:t>
            </w:r>
            <w:r>
              <w:rPr>
                <w:rFonts w:ascii="Arial" w:hAnsi="Arial"/>
                <w:i/>
                <w:color w:val="808080"/>
                <w:lang w:val="en-US"/>
              </w:rPr>
              <w:t xml:space="preserve"> </w:t>
            </w:r>
            <w:r>
              <w:rPr>
                <w:rFonts w:ascii="Arial" w:hAnsi="Arial"/>
                <w:i/>
                <w:color w:val="808080"/>
                <w:lang w:val="en-US"/>
              </w:rPr>
              <w:t>XVII</w:t>
            </w:r>
            <w:r w:rsidRPr="00216A46">
              <w:rPr>
                <w:rFonts w:ascii="Arial" w:hAnsi="Arial"/>
                <w:i/>
                <w:color w:val="808080"/>
                <w:lang w:val="en-US"/>
              </w:rPr>
              <w:t xml:space="preserve"> </w:t>
            </w:r>
          </w:p>
        </w:tc>
      </w:tr>
      <w:tr w:rsidR="00101BA9" w14:paraId="37E53462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5DC94C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550016C4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7632D8" w14:textId="77777777" w:rsidR="00101BA9" w:rsidRDefault="00101BA9">
            <w:pPr>
              <w:rPr>
                <w:rFonts w:ascii="Arial" w:hAnsi="Arial"/>
                <w:b/>
              </w:rPr>
            </w:pPr>
          </w:p>
          <w:p w14:paraId="748979E8" w14:textId="77777777" w:rsidR="00101BA9" w:rsidRDefault="00101BA9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3052E6A" w14:textId="77777777" w:rsidR="00184D9C" w:rsidRDefault="00184D9C" w:rsidP="00216A46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  <w:r>
              <w:rPr>
                <w:b/>
                <w:lang w:val="en-US"/>
              </w:rPr>
              <w:t>lasifikacija poreza.</w:t>
            </w:r>
          </w:p>
          <w:p w14:paraId="183D42AB" w14:textId="08D282D6" w:rsidR="00101BA9" w:rsidRDefault="00216A46" w:rsidP="00184D9C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Porezni principi;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3365BA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2BD24E9D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1E9FCC" w14:textId="1D44B34B" w:rsidR="00101BA9" w:rsidRPr="00184D9C" w:rsidRDefault="00184D9C" w:rsidP="00184D9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184D9C">
              <w:rPr>
                <w:rFonts w:ascii="Arial" w:hAnsi="Arial"/>
                <w:i/>
                <w:color w:val="808080"/>
                <w:lang w:val="en-US"/>
              </w:rPr>
              <w:t xml:space="preserve">Udžbenik: Glava </w:t>
            </w:r>
            <w:r w:rsidR="00216A46" w:rsidRPr="00184D9C">
              <w:rPr>
                <w:rFonts w:ascii="Arial" w:hAnsi="Arial"/>
                <w:i/>
                <w:color w:val="808080"/>
                <w:lang w:val="en-US"/>
              </w:rPr>
              <w:t>XI</w:t>
            </w:r>
            <w:r w:rsidRPr="00184D9C">
              <w:rPr>
                <w:rFonts w:ascii="Arial" w:hAnsi="Arial"/>
                <w:i/>
                <w:color w:val="808080"/>
                <w:lang w:val="en-US"/>
              </w:rPr>
              <w:t xml:space="preserve"> i </w:t>
            </w:r>
            <w:r w:rsidR="00216A46" w:rsidRPr="00184D9C">
              <w:rPr>
                <w:rFonts w:ascii="Arial" w:hAnsi="Arial"/>
                <w:i/>
                <w:color w:val="808080"/>
                <w:lang w:val="en-US"/>
              </w:rPr>
              <w:t>X</w:t>
            </w:r>
            <w:r w:rsidRPr="00184D9C">
              <w:rPr>
                <w:rFonts w:ascii="Arial" w:hAnsi="Arial"/>
                <w:i/>
                <w:color w:val="808080"/>
                <w:lang w:val="en-US"/>
              </w:rPr>
              <w:t>II</w:t>
            </w:r>
          </w:p>
        </w:tc>
      </w:tr>
      <w:tr w:rsidR="00101BA9" w14:paraId="1D50DAB7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175888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6DAC5DCD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97802E" w14:textId="77777777" w:rsidR="00101BA9" w:rsidRDefault="00101BA9">
            <w:pPr>
              <w:rPr>
                <w:rFonts w:ascii="Arial" w:hAnsi="Arial"/>
                <w:b/>
              </w:rPr>
            </w:pPr>
          </w:p>
          <w:p w14:paraId="371D1E2F" w14:textId="77777777" w:rsidR="00101BA9" w:rsidRDefault="00101BA9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85911D1" w14:textId="010AFC8B" w:rsidR="00101BA9" w:rsidRDefault="00184D9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Metodi utvrđivanja porezne sposobnosti; </w:t>
            </w:r>
          </w:p>
          <w:p w14:paraId="1D871FAA" w14:textId="2B355F74" w:rsidR="00184D9C" w:rsidRDefault="00184D9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Dvostruko oporezivanje;</w:t>
            </w:r>
          </w:p>
          <w:p w14:paraId="5C0D44D5" w14:textId="77777777" w:rsidR="00101BA9" w:rsidRDefault="00101BA9">
            <w:pPr>
              <w:rPr>
                <w:rFonts w:ascii="Arial" w:hAnsi="Arial"/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168B48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6FE9EBD8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09C17D" w14:textId="209AF903" w:rsidR="00101BA9" w:rsidRPr="00184D9C" w:rsidRDefault="00184D9C" w:rsidP="00184D9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</w:rPr>
            </w:pPr>
            <w:r w:rsidRPr="00184D9C">
              <w:rPr>
                <w:rFonts w:ascii="Arial" w:hAnsi="Arial"/>
                <w:i/>
                <w:color w:val="808080"/>
                <w:lang w:val="en-US"/>
              </w:rPr>
              <w:t xml:space="preserve">Udžbenik: Glava </w:t>
            </w:r>
            <w:r w:rsidRPr="00184D9C">
              <w:rPr>
                <w:rFonts w:ascii="Arial" w:hAnsi="Arial"/>
                <w:i/>
                <w:color w:val="808080"/>
                <w:lang w:val="en-US"/>
              </w:rPr>
              <w:t>XI</w:t>
            </w:r>
            <w:r>
              <w:rPr>
                <w:rFonts w:ascii="Arial" w:hAnsi="Arial"/>
                <w:i/>
                <w:color w:val="808080"/>
                <w:lang w:val="en-US"/>
              </w:rPr>
              <w:t>II</w:t>
            </w:r>
            <w:r w:rsidRPr="00184D9C">
              <w:rPr>
                <w:rFonts w:ascii="Arial" w:hAnsi="Arial"/>
                <w:i/>
                <w:color w:val="808080"/>
                <w:lang w:val="en-US"/>
              </w:rPr>
              <w:t>, XI</w:t>
            </w:r>
            <w:r>
              <w:rPr>
                <w:rFonts w:ascii="Arial" w:hAnsi="Arial"/>
                <w:i/>
                <w:color w:val="808080"/>
                <w:lang w:val="en-US"/>
              </w:rPr>
              <w:t>V</w:t>
            </w:r>
            <w:r w:rsidRPr="00184D9C">
              <w:rPr>
                <w:rFonts w:ascii="Arial" w:hAnsi="Arial"/>
                <w:i/>
                <w:color w:val="808080"/>
                <w:lang w:val="en-US"/>
              </w:rPr>
              <w:t>,</w:t>
            </w:r>
          </w:p>
        </w:tc>
      </w:tr>
      <w:tr w:rsidR="00101BA9" w14:paraId="0D55F6C3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E34D29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4813FDF4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024E3C" w14:textId="77777777" w:rsidR="00101BA9" w:rsidRDefault="00101BA9">
            <w:pPr>
              <w:rPr>
                <w:rFonts w:ascii="Arial" w:hAnsi="Arial"/>
                <w:b/>
              </w:rPr>
            </w:pPr>
          </w:p>
          <w:p w14:paraId="6D803068" w14:textId="77777777" w:rsidR="00101BA9" w:rsidRDefault="00101BA9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CDF319" w14:textId="758C2182" w:rsidR="00101BA9" w:rsidRDefault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Efekti oporezivanja; Izbjegavanje poreznih obaveza;</w:t>
            </w:r>
          </w:p>
          <w:p w14:paraId="0E1F1350" w14:textId="5934A1CD" w:rsidR="00184D9C" w:rsidRDefault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Porezni sistem;</w:t>
            </w:r>
          </w:p>
          <w:p w14:paraId="1CF406E3" w14:textId="77777777" w:rsidR="00101BA9" w:rsidRDefault="00184D9C">
            <w:pPr>
              <w:rPr>
                <w:rFonts w:ascii="Arial" w:hAnsi="Arial"/>
                <w:b/>
              </w:rPr>
            </w:pPr>
            <w:r>
              <w:rPr>
                <w:b/>
                <w:lang w:val="en-US"/>
              </w:rPr>
              <w:t xml:space="preserve">Pripreme za </w:t>
            </w:r>
            <w:r>
              <w:rPr>
                <w:b/>
                <w:lang w:val="en-US"/>
              </w:rPr>
              <w:t>semestralnu provjeru znanja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B8EF28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49BBB051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67E4A6" w14:textId="53302916" w:rsidR="00101BA9" w:rsidRDefault="00184D9C">
            <w:pPr>
              <w:rPr>
                <w:rFonts w:ascii="Arial" w:hAnsi="Arial"/>
                <w:i/>
                <w:color w:val="808080"/>
                <w:lang w:val="en-US"/>
              </w:rPr>
            </w:pPr>
            <w:r>
              <w:rPr>
                <w:rFonts w:ascii="Arial" w:hAnsi="Arial"/>
                <w:i/>
                <w:color w:val="808080"/>
                <w:lang w:val="en-US"/>
              </w:rPr>
              <w:t>Udžbenik: Glava</w:t>
            </w:r>
            <w:r>
              <w:rPr>
                <w:rFonts w:ascii="Arial" w:hAnsi="Arial"/>
                <w:i/>
                <w:color w:val="808080"/>
                <w:lang w:val="en-US"/>
              </w:rPr>
              <w:t xml:space="preserve"> XV; XVI</w:t>
            </w:r>
            <w:r>
              <w:rPr>
                <w:rFonts w:ascii="Arial" w:hAnsi="Arial"/>
                <w:i/>
                <w:color w:val="808080"/>
                <w:lang w:val="en-US"/>
              </w:rPr>
              <w:t xml:space="preserve"> </w:t>
            </w:r>
          </w:p>
          <w:p w14:paraId="6CBB8A3F" w14:textId="4D2CED13" w:rsidR="00101BA9" w:rsidRDefault="00101BA9">
            <w:pPr>
              <w:rPr>
                <w:rFonts w:ascii="Arial" w:hAnsi="Arial"/>
                <w:i/>
                <w:color w:val="808080"/>
                <w:lang w:val="en-US"/>
              </w:rPr>
            </w:pPr>
          </w:p>
          <w:p w14:paraId="71B379D6" w14:textId="77777777" w:rsidR="00101BA9" w:rsidRDefault="00101BA9">
            <w:pPr>
              <w:rPr>
                <w:rFonts w:ascii="Arial" w:hAnsi="Arial"/>
                <w:i/>
                <w:color w:val="808080"/>
                <w:lang w:val="en-US"/>
              </w:rPr>
            </w:pPr>
          </w:p>
        </w:tc>
      </w:tr>
      <w:tr w:rsidR="00101BA9" w14:paraId="08C5158C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5E85F99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2EA8325F" w14:textId="77777777" w:rsidR="00101BA9" w:rsidRDefault="00184D9C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VII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5A12C6C" w14:textId="77777777" w:rsidR="00101BA9" w:rsidRDefault="00101BA9">
            <w:pPr>
              <w:rPr>
                <w:rFonts w:ascii="Arial" w:hAnsi="Arial"/>
                <w:b/>
              </w:rPr>
            </w:pPr>
          </w:p>
          <w:p w14:paraId="1331F0C5" w14:textId="77777777" w:rsidR="00101BA9" w:rsidRDefault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 </w:t>
            </w:r>
          </w:p>
          <w:p w14:paraId="7DEE7E9E" w14:textId="77777777" w:rsidR="00101BA9" w:rsidRDefault="00101BA9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17C776C" w14:textId="77777777" w:rsidR="00101BA9" w:rsidRDefault="00101BA9">
            <w:pPr>
              <w:rPr>
                <w:rFonts w:ascii="Arial" w:hAnsi="Arial"/>
                <w:b/>
              </w:rPr>
            </w:pPr>
          </w:p>
          <w:p w14:paraId="5EFE462B" w14:textId="77777777" w:rsidR="00101BA9" w:rsidRDefault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 xml:space="preserve">I parcijalni ispit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D6DAF4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5C9A9BBB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552DA6" w14:textId="77777777" w:rsidR="00101BA9" w:rsidRDefault="00101BA9">
            <w:pPr>
              <w:rPr>
                <w:rFonts w:ascii="Arial" w:hAnsi="Arial"/>
                <w:b/>
              </w:rPr>
            </w:pPr>
          </w:p>
        </w:tc>
      </w:tr>
      <w:tr w:rsidR="00101BA9" w14:paraId="61C5B208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D83FFA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021B226E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VIII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0489CF" w14:textId="77777777" w:rsidR="00101BA9" w:rsidRDefault="00101BA9">
            <w:pPr>
              <w:rPr>
                <w:rFonts w:ascii="Arial" w:hAnsi="Arial"/>
                <w:b/>
              </w:rPr>
            </w:pPr>
          </w:p>
          <w:p w14:paraId="5727BEB7" w14:textId="77777777" w:rsidR="00101BA9" w:rsidRDefault="00101BA9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CC4E45" w14:textId="77777777" w:rsidR="00101BA9" w:rsidRDefault="00184D9C">
            <w:pPr>
              <w:rPr>
                <w:b/>
              </w:rPr>
            </w:pPr>
            <w:r>
              <w:rPr>
                <w:b/>
              </w:rPr>
              <w:t>Porezni sistem i faktori koji utiču na porezne sisteme;</w:t>
            </w:r>
          </w:p>
          <w:p w14:paraId="7AE37418" w14:textId="77777777" w:rsidR="00101BA9" w:rsidRDefault="00184D9C">
            <w:pPr>
              <w:rPr>
                <w:b/>
              </w:rPr>
            </w:pPr>
            <w:r>
              <w:rPr>
                <w:b/>
              </w:rPr>
              <w:t>Porezni sistemi savremenih zemalja;</w:t>
            </w:r>
          </w:p>
          <w:p w14:paraId="02E9C46B" w14:textId="77777777" w:rsidR="00101BA9" w:rsidRDefault="00184D9C">
            <w:pPr>
              <w:rPr>
                <w:b/>
              </w:rPr>
            </w:pPr>
            <w:r>
              <w:rPr>
                <w:b/>
              </w:rPr>
              <w:t>Harmonizacija poreznih sistema</w:t>
            </w:r>
          </w:p>
          <w:p w14:paraId="5D20EE8C" w14:textId="07EE5B92" w:rsidR="00101BA9" w:rsidRDefault="00184D9C">
            <w:pPr>
              <w:rPr>
                <w:b/>
              </w:rPr>
            </w:pPr>
            <w:r>
              <w:rPr>
                <w:b/>
              </w:rPr>
              <w:t xml:space="preserve">Porezna </w:t>
            </w:r>
            <w:r>
              <w:rPr>
                <w:b/>
              </w:rPr>
              <w:t>konkurencija</w:t>
            </w:r>
          </w:p>
          <w:p w14:paraId="5E3BB08D" w14:textId="1027DF54" w:rsidR="00965B2C" w:rsidRDefault="00965B2C">
            <w:pPr>
              <w:rPr>
                <w:b/>
              </w:rPr>
            </w:pPr>
            <w:r>
              <w:rPr>
                <w:b/>
              </w:rPr>
              <w:t>Međunarodno dvostruko oporezivanje</w:t>
            </w:r>
          </w:p>
          <w:p w14:paraId="536C5B1C" w14:textId="77777777" w:rsidR="00101BA9" w:rsidRDefault="00101BA9">
            <w:pPr>
              <w:rPr>
                <w:b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F02160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5D3D68C4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E92203" w14:textId="7E02491D" w:rsidR="00101BA9" w:rsidRDefault="00184D9C">
            <w:pPr>
              <w:rPr>
                <w:rFonts w:ascii="Arial" w:hAnsi="Arial"/>
                <w:i/>
                <w:color w:val="808080"/>
                <w:lang w:val="en-US"/>
              </w:rPr>
            </w:pPr>
            <w:r>
              <w:rPr>
                <w:rFonts w:ascii="Arial" w:hAnsi="Arial"/>
                <w:i/>
                <w:color w:val="808080"/>
                <w:lang w:val="en-US"/>
              </w:rPr>
              <w:t>3.</w:t>
            </w:r>
            <w:r>
              <w:rPr>
                <w:rFonts w:ascii="Arial" w:hAnsi="Arial"/>
                <w:i/>
                <w:color w:val="808080"/>
                <w:lang w:val="en-US"/>
              </w:rPr>
              <w:t>Udžbenik: opći dio: 1-7.</w:t>
            </w:r>
          </w:p>
          <w:p w14:paraId="65CA9BC3" w14:textId="4CF4B12B" w:rsidR="00101BA9" w:rsidRDefault="00184D9C">
            <w:pPr>
              <w:rPr>
                <w:rFonts w:ascii="Arial" w:hAnsi="Arial"/>
                <w:i/>
                <w:color w:val="808080"/>
                <w:lang w:val="en-US"/>
              </w:rPr>
            </w:pPr>
            <w:r>
              <w:rPr>
                <w:rFonts w:ascii="Arial" w:hAnsi="Arial"/>
                <w:i/>
                <w:color w:val="808080"/>
                <w:lang w:val="en-US"/>
              </w:rPr>
              <w:t>Str. 3-169.</w:t>
            </w:r>
          </w:p>
          <w:p w14:paraId="28C67D67" w14:textId="77777777" w:rsidR="00101BA9" w:rsidRDefault="00184D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i/>
                <w:color w:val="808080"/>
                <w:lang w:val="en-US"/>
              </w:rPr>
              <w:t>Analiza prezentacije</w:t>
            </w:r>
          </w:p>
        </w:tc>
      </w:tr>
      <w:tr w:rsidR="00101BA9" w14:paraId="43AF720E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4BC009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0D12FF07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CE566F" w14:textId="77777777" w:rsidR="00101BA9" w:rsidRDefault="00101BA9">
            <w:pPr>
              <w:rPr>
                <w:rFonts w:ascii="Arial" w:hAnsi="Arial"/>
                <w:b/>
              </w:rPr>
            </w:pPr>
          </w:p>
          <w:p w14:paraId="02D69E38" w14:textId="77777777" w:rsidR="00101BA9" w:rsidRDefault="00101BA9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E807F2A" w14:textId="77777777" w:rsidR="00101BA9" w:rsidRDefault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Sistem indirektnog oporezivanja u BiH</w:t>
            </w:r>
          </w:p>
          <w:p w14:paraId="229B70A3" w14:textId="77777777" w:rsidR="00101BA9" w:rsidRDefault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Pravni okvir i tok reforme</w:t>
            </w:r>
          </w:p>
          <w:p w14:paraId="403CE9DE" w14:textId="77777777" w:rsidR="00101BA9" w:rsidRDefault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Uprava za indirektno oporezivanje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E4BC84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1121101D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73DB43" w14:textId="77777777" w:rsidR="00101BA9" w:rsidRDefault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Analiza Zakona o sistemu indirektnog oporezivanja, Zakona o upravi za </w:t>
            </w:r>
            <w:r>
              <w:rPr>
                <w:rFonts w:ascii="Arial" w:hAnsi="Arial"/>
                <w:b/>
                <w:lang w:val="en-US"/>
              </w:rPr>
              <w:t>indirektno oporezivanje i drugih zakonskih tekstova</w:t>
            </w:r>
          </w:p>
        </w:tc>
      </w:tr>
      <w:tr w:rsidR="00101BA9" w14:paraId="128E32C3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B75F53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61D0BDA1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07B876" w14:textId="77777777" w:rsidR="00101BA9" w:rsidRDefault="00101BA9">
            <w:pPr>
              <w:rPr>
                <w:rFonts w:ascii="Arial" w:hAnsi="Arial"/>
                <w:b/>
              </w:rPr>
            </w:pPr>
          </w:p>
          <w:p w14:paraId="633C3AB7" w14:textId="77777777" w:rsidR="00101BA9" w:rsidRDefault="00101BA9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A572FF" w14:textId="77777777" w:rsidR="00101BA9" w:rsidRDefault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Porez na dodatnu vrijednost u BiH</w:t>
            </w:r>
          </w:p>
          <w:p w14:paraId="1E39656C" w14:textId="77777777" w:rsidR="00101BA9" w:rsidRDefault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Akcize u BiH</w:t>
            </w:r>
          </w:p>
          <w:p w14:paraId="1AF4B056" w14:textId="77777777" w:rsidR="00101BA9" w:rsidRDefault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Carine u BiH</w:t>
            </w:r>
          </w:p>
          <w:p w14:paraId="381D8D63" w14:textId="77777777" w:rsidR="00101BA9" w:rsidRDefault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Putarine u BiH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0C5E701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233BFB9D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307F3D" w14:textId="77777777" w:rsidR="00101BA9" w:rsidRDefault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Analiza Zakona o porezu na dodatu vrijednost I Zakona o akcizama BiH</w:t>
            </w:r>
          </w:p>
        </w:tc>
      </w:tr>
      <w:tr w:rsidR="00101BA9" w14:paraId="362C5B35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3E1005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0BF97DF7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D6220CD" w14:textId="77777777" w:rsidR="00101BA9" w:rsidRDefault="00101BA9">
            <w:pPr>
              <w:rPr>
                <w:rFonts w:ascii="Arial" w:hAnsi="Arial"/>
                <w:b/>
              </w:rPr>
            </w:pPr>
          </w:p>
          <w:p w14:paraId="389161E4" w14:textId="77777777" w:rsidR="00101BA9" w:rsidRDefault="00101BA9">
            <w:pPr>
              <w:rPr>
                <w:rFonts w:ascii="Arial" w:hAnsi="Arial"/>
                <w:b/>
                <w:lang w:val="en-US"/>
              </w:rPr>
            </w:pPr>
          </w:p>
          <w:p w14:paraId="3C6546C3" w14:textId="77777777" w:rsidR="00101BA9" w:rsidRDefault="00101BA9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4588600" w14:textId="77777777" w:rsidR="00101BA9" w:rsidRDefault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Direktni porezi</w:t>
            </w:r>
          </w:p>
          <w:p w14:paraId="23197BB4" w14:textId="77777777" w:rsidR="00101BA9" w:rsidRDefault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Porez na dohodak u </w:t>
            </w:r>
            <w:r>
              <w:rPr>
                <w:b/>
                <w:lang w:val="en-US"/>
              </w:rPr>
              <w:t>FBiH</w:t>
            </w:r>
          </w:p>
          <w:p w14:paraId="23AB69BB" w14:textId="77777777" w:rsidR="00101BA9" w:rsidRDefault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>Porezna uprava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03ED66" w14:textId="77777777" w:rsidR="00101BA9" w:rsidRDefault="00101BA9">
            <w:pPr>
              <w:jc w:val="center"/>
              <w:rPr>
                <w:rFonts w:ascii="Arial" w:hAnsi="Arial"/>
                <w:b/>
              </w:rPr>
            </w:pPr>
          </w:p>
          <w:p w14:paraId="6BB719F3" w14:textId="77777777" w:rsidR="00101BA9" w:rsidRDefault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3A0E69A" w14:textId="77777777" w:rsidR="00101BA9" w:rsidRDefault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Analiza prezentacije I Zakona o porezu na dohodak FBiH</w:t>
            </w:r>
          </w:p>
          <w:p w14:paraId="6A6B6C73" w14:textId="421F6885" w:rsidR="00184D9C" w:rsidRDefault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Udžbenik str. 173-214.</w:t>
            </w:r>
          </w:p>
        </w:tc>
      </w:tr>
      <w:tr w:rsidR="00184D9C" w14:paraId="7B7C21CB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B3DB84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</w:p>
          <w:p w14:paraId="34F939EF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XII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305DA4" w14:textId="77777777" w:rsidR="00184D9C" w:rsidRDefault="00184D9C" w:rsidP="00184D9C">
            <w:pPr>
              <w:rPr>
                <w:rFonts w:ascii="Arial" w:hAnsi="Arial"/>
                <w:b/>
              </w:rPr>
            </w:pPr>
          </w:p>
          <w:p w14:paraId="528531EC" w14:textId="77777777" w:rsidR="00184D9C" w:rsidRDefault="00184D9C" w:rsidP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 </w:t>
            </w:r>
          </w:p>
          <w:p w14:paraId="5AD9004D" w14:textId="77777777" w:rsidR="00184D9C" w:rsidRDefault="00184D9C" w:rsidP="00184D9C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ED7472" w14:textId="77777777" w:rsidR="00184D9C" w:rsidRDefault="00184D9C" w:rsidP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Porez na dobit u FBiH</w:t>
            </w:r>
          </w:p>
          <w:p w14:paraId="1D991787" w14:textId="77777777" w:rsidR="00184D9C" w:rsidRDefault="00184D9C" w:rsidP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Porez na dobit u zemljama regiona; Transferne cijene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284EEB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</w:p>
          <w:p w14:paraId="46683BAD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01AA5E" w14:textId="77777777" w:rsidR="00184D9C" w:rsidRDefault="00184D9C" w:rsidP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Analiza prezentacije I Zakona o porezu na dob</w:t>
            </w:r>
            <w:r>
              <w:rPr>
                <w:rFonts w:ascii="Arial" w:hAnsi="Arial"/>
                <w:b/>
                <w:lang w:val="en-US"/>
              </w:rPr>
              <w:t>it</w:t>
            </w:r>
            <w:r>
              <w:rPr>
                <w:rFonts w:ascii="Arial" w:hAnsi="Arial"/>
                <w:b/>
                <w:lang w:val="en-US"/>
              </w:rPr>
              <w:t xml:space="preserve"> FBiH</w:t>
            </w:r>
            <w:r>
              <w:rPr>
                <w:rFonts w:ascii="Arial" w:hAnsi="Arial"/>
                <w:b/>
                <w:lang w:val="en-US"/>
              </w:rPr>
              <w:t xml:space="preserve"> </w:t>
            </w:r>
          </w:p>
          <w:p w14:paraId="27C63F6E" w14:textId="621268DC" w:rsidR="00184D9C" w:rsidRDefault="00184D9C" w:rsidP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U</w:t>
            </w:r>
            <w:r>
              <w:rPr>
                <w:rFonts w:ascii="Arial" w:hAnsi="Arial"/>
                <w:b/>
                <w:lang w:val="en-US"/>
              </w:rPr>
              <w:t>džbenik</w:t>
            </w:r>
            <w:r>
              <w:rPr>
                <w:rFonts w:ascii="Arial" w:hAnsi="Arial"/>
                <w:b/>
                <w:lang w:val="en-US"/>
              </w:rPr>
              <w:t xml:space="preserve"> </w:t>
            </w:r>
            <w:r>
              <w:rPr>
                <w:rFonts w:ascii="Arial" w:hAnsi="Arial"/>
                <w:b/>
                <w:lang w:val="en-US"/>
              </w:rPr>
              <w:t>str. 219-253.</w:t>
            </w:r>
          </w:p>
        </w:tc>
      </w:tr>
      <w:tr w:rsidR="00184D9C" w14:paraId="358DFF7D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2969D8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</w:p>
          <w:p w14:paraId="23CE8279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XIII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70313A" w14:textId="77777777" w:rsidR="00184D9C" w:rsidRDefault="00184D9C" w:rsidP="00184D9C">
            <w:pPr>
              <w:rPr>
                <w:rFonts w:ascii="Arial" w:hAnsi="Arial"/>
                <w:b/>
              </w:rPr>
            </w:pPr>
          </w:p>
          <w:p w14:paraId="1F1D4CAC" w14:textId="77777777" w:rsidR="00184D9C" w:rsidRDefault="00184D9C" w:rsidP="00184D9C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132AB7" w14:textId="77777777" w:rsidR="00184D9C" w:rsidRDefault="00184D9C" w:rsidP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>Doprinosi za socijalno osiguranje u BiH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5A8C37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</w:p>
          <w:p w14:paraId="50C1FCBC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A0C8FBE" w14:textId="77777777" w:rsidR="00184D9C" w:rsidRDefault="00184D9C" w:rsidP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Analiza prezentacije I Zakona o doprinosima za socijalno osiguranje FBiH</w:t>
            </w:r>
          </w:p>
          <w:p w14:paraId="3D09A1B9" w14:textId="6F3BCAD8" w:rsidR="00184D9C" w:rsidRDefault="00184D9C" w:rsidP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Udžbenik 353-368.</w:t>
            </w:r>
          </w:p>
        </w:tc>
      </w:tr>
      <w:tr w:rsidR="00184D9C" w14:paraId="779044C4" w14:textId="77777777">
        <w:trPr>
          <w:trHeight w:val="96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8F2A9D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</w:p>
          <w:p w14:paraId="46629876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XIV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7FAF06" w14:textId="77777777" w:rsidR="00184D9C" w:rsidRDefault="00184D9C" w:rsidP="00184D9C">
            <w:pPr>
              <w:rPr>
                <w:rFonts w:ascii="Arial" w:hAnsi="Arial"/>
                <w:b/>
              </w:rPr>
            </w:pPr>
          </w:p>
          <w:p w14:paraId="706A4FF2" w14:textId="77777777" w:rsidR="00184D9C" w:rsidRDefault="00184D9C" w:rsidP="00184D9C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989DDCB" w14:textId="77777777" w:rsidR="00184D9C" w:rsidRDefault="00184D9C" w:rsidP="00184D9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Porez na imovinu u BiH;</w:t>
            </w:r>
          </w:p>
          <w:p w14:paraId="790E775B" w14:textId="77777777" w:rsidR="00184D9C" w:rsidRDefault="00184D9C" w:rsidP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>Ekološki porezi; Religijski porezi; ostali porezi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05CA41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</w:p>
          <w:p w14:paraId="682D048A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0ADFC4" w14:textId="77777777" w:rsidR="00184D9C" w:rsidRDefault="00184D9C" w:rsidP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Analiza prezentacije I Zakona o porezu na imovinu Kantona Sarajevo</w:t>
            </w:r>
          </w:p>
          <w:p w14:paraId="221415AD" w14:textId="0A3189CA" w:rsidR="00184D9C" w:rsidRDefault="00184D9C" w:rsidP="00184D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Udžbenik str. 257-293, i</w:t>
            </w:r>
            <w:bookmarkStart w:id="0" w:name="_GoBack"/>
            <w:bookmarkEnd w:id="0"/>
            <w:r>
              <w:rPr>
                <w:rFonts w:ascii="Arial" w:hAnsi="Arial"/>
                <w:b/>
                <w:lang w:val="en-US"/>
              </w:rPr>
              <w:t xml:space="preserve"> 369-398.</w:t>
            </w:r>
          </w:p>
        </w:tc>
      </w:tr>
      <w:tr w:rsidR="00184D9C" w14:paraId="6ABC0039" w14:textId="77777777">
        <w:trPr>
          <w:trHeight w:val="10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AB18DF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</w:p>
          <w:p w14:paraId="62E62503" w14:textId="77777777" w:rsidR="00184D9C" w:rsidRDefault="00184D9C" w:rsidP="00184D9C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XV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26C3A0" w14:textId="77777777" w:rsidR="00184D9C" w:rsidRDefault="00184D9C" w:rsidP="00184D9C">
            <w:pPr>
              <w:rPr>
                <w:rFonts w:ascii="Arial" w:hAnsi="Arial"/>
                <w:b/>
              </w:rPr>
            </w:pPr>
          </w:p>
          <w:p w14:paraId="142B9B4F" w14:textId="77777777" w:rsidR="00184D9C" w:rsidRDefault="00184D9C" w:rsidP="00184D9C">
            <w:pPr>
              <w:rPr>
                <w:rFonts w:ascii="Arial" w:hAnsi="Arial"/>
                <w:b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F1D26E" w14:textId="77777777" w:rsidR="00184D9C" w:rsidRDefault="00184D9C" w:rsidP="00184D9C">
            <w:pPr>
              <w:rPr>
                <w:rFonts w:ascii="Arial" w:hAnsi="Arial"/>
                <w:b/>
                <w:lang w:val="en-US"/>
              </w:rPr>
            </w:pPr>
            <w:r>
              <w:rPr>
                <w:b/>
                <w:lang w:val="en-US"/>
              </w:rPr>
              <w:t>II parcijalni ispit za studente koji su položili I parcijalni ispit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22B0A9" w14:textId="77777777" w:rsidR="00184D9C" w:rsidRDefault="00184D9C" w:rsidP="00184D9C">
            <w:pPr>
              <w:rPr>
                <w:rFonts w:ascii="Arial" w:hAnsi="Arial"/>
                <w:b/>
              </w:rPr>
            </w:pPr>
          </w:p>
          <w:p w14:paraId="24E0100C" w14:textId="77777777" w:rsidR="00184D9C" w:rsidRDefault="00184D9C" w:rsidP="00184D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2+0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D46F3B" w14:textId="77777777" w:rsidR="00184D9C" w:rsidRDefault="00184D9C" w:rsidP="00184D9C">
            <w:pPr>
              <w:rPr>
                <w:rFonts w:ascii="Arial" w:hAnsi="Arial"/>
                <w:b/>
              </w:rPr>
            </w:pPr>
          </w:p>
        </w:tc>
      </w:tr>
    </w:tbl>
    <w:p w14:paraId="49618A16" w14:textId="77777777" w:rsidR="00101BA9" w:rsidRDefault="00101BA9"/>
    <w:p w14:paraId="3DFB3FBD" w14:textId="77777777" w:rsidR="00101BA9" w:rsidRDefault="00101BA9"/>
    <w:p w14:paraId="6AC91604" w14:textId="77777777" w:rsidR="00101BA9" w:rsidRDefault="00101BA9"/>
    <w:sectPr w:rsidR="00101B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3294A"/>
    <w:multiLevelType w:val="hybridMultilevel"/>
    <w:tmpl w:val="4B44F0EA"/>
    <w:lvl w:ilvl="0" w:tplc="71AC7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80808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1435F"/>
    <w:multiLevelType w:val="hybridMultilevel"/>
    <w:tmpl w:val="60168E62"/>
    <w:lvl w:ilvl="0" w:tplc="3E5CB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80808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E43CA"/>
    <w:multiLevelType w:val="hybridMultilevel"/>
    <w:tmpl w:val="BB40F9C8"/>
    <w:lvl w:ilvl="0" w:tplc="7DFEF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80808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0A31"/>
    <w:rsid w:val="000716D2"/>
    <w:rsid w:val="00071AAB"/>
    <w:rsid w:val="000B76C4"/>
    <w:rsid w:val="000C5610"/>
    <w:rsid w:val="000E6552"/>
    <w:rsid w:val="000F3A4F"/>
    <w:rsid w:val="000F59AC"/>
    <w:rsid w:val="00101BA9"/>
    <w:rsid w:val="001364FE"/>
    <w:rsid w:val="001368DD"/>
    <w:rsid w:val="00147DB3"/>
    <w:rsid w:val="001518A5"/>
    <w:rsid w:val="00170095"/>
    <w:rsid w:val="00170E4F"/>
    <w:rsid w:val="00172A27"/>
    <w:rsid w:val="001743F4"/>
    <w:rsid w:val="00184D9C"/>
    <w:rsid w:val="00187C33"/>
    <w:rsid w:val="001936B7"/>
    <w:rsid w:val="00196AB1"/>
    <w:rsid w:val="00201333"/>
    <w:rsid w:val="00210FA7"/>
    <w:rsid w:val="00216417"/>
    <w:rsid w:val="00216A46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65B2C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7DC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134F0"/>
  <w15:docId w15:val="{FDA572C5-42D5-43BB-81E4-4FB76FF9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21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o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ufbih.ba/v1/zako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fbi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.uino.gov.ba/bs/PROPIS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 Sudžuka</cp:lastModifiedBy>
  <cp:revision>3</cp:revision>
  <dcterms:created xsi:type="dcterms:W3CDTF">2020-04-02T23:29:00Z</dcterms:created>
  <dcterms:modified xsi:type="dcterms:W3CDTF">2020-04-03T00:46:00Z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