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5B370D" w14:textId="77777777" w:rsidR="001D18A2" w:rsidRPr="0088633D" w:rsidRDefault="0088633D">
      <w:pPr>
        <w:rPr>
          <w:sz w:val="24"/>
          <w:szCs w:val="24"/>
        </w:rPr>
      </w:pPr>
      <w:bookmarkStart w:id="0" w:name="_GoBack"/>
      <w:bookmarkEnd w:id="0"/>
      <w:proofErr w:type="spellStart"/>
      <w:r>
        <w:rPr>
          <w:sz w:val="24"/>
          <w:szCs w:val="24"/>
        </w:rPr>
        <w:t>Naknada</w:t>
      </w:r>
      <w:proofErr w:type="spellEnd"/>
      <w:r>
        <w:rPr>
          <w:sz w:val="24"/>
          <w:szCs w:val="24"/>
        </w:rPr>
        <w:t xml:space="preserve"> </w:t>
      </w:r>
      <w:proofErr w:type="spellStart"/>
      <w:r>
        <w:rPr>
          <w:sz w:val="24"/>
          <w:szCs w:val="24"/>
        </w:rPr>
        <w:t>štete</w:t>
      </w:r>
      <w:proofErr w:type="spellEnd"/>
      <w:r>
        <w:rPr>
          <w:sz w:val="24"/>
          <w:szCs w:val="24"/>
        </w:rPr>
        <w:t xml:space="preserve"> - slučajevi</w:t>
      </w:r>
    </w:p>
    <w:p w14:paraId="2A5BBAC0" w14:textId="77777777" w:rsidR="0088633D" w:rsidRPr="0088633D" w:rsidRDefault="0088633D" w:rsidP="0088633D">
      <w:pPr>
        <w:spacing w:line="360" w:lineRule="auto"/>
        <w:ind w:left="284" w:right="284"/>
        <w:jc w:val="both"/>
        <w:rPr>
          <w:sz w:val="24"/>
          <w:szCs w:val="24"/>
          <w:lang w:val="hr-HR"/>
        </w:rPr>
      </w:pPr>
    </w:p>
    <w:p w14:paraId="1C18271A" w14:textId="77777777" w:rsidR="0088633D" w:rsidRPr="0088633D" w:rsidRDefault="0088633D" w:rsidP="0088633D">
      <w:pPr>
        <w:numPr>
          <w:ilvl w:val="0"/>
          <w:numId w:val="1"/>
        </w:numPr>
        <w:spacing w:line="360" w:lineRule="auto"/>
        <w:ind w:right="284"/>
        <w:jc w:val="both"/>
        <w:rPr>
          <w:b/>
          <w:i/>
          <w:sz w:val="24"/>
          <w:szCs w:val="24"/>
          <w:lang w:val="hr-HR"/>
        </w:rPr>
      </w:pPr>
      <w:r w:rsidRPr="0088633D">
        <w:rPr>
          <w:b/>
          <w:i/>
          <w:sz w:val="24"/>
          <w:szCs w:val="24"/>
          <w:lang w:val="hr-HR"/>
        </w:rPr>
        <w:t>Subjektivna odgovornost</w:t>
      </w:r>
    </w:p>
    <w:p w14:paraId="65A0D1A2" w14:textId="77777777" w:rsidR="0088633D" w:rsidRPr="0088633D" w:rsidRDefault="0088633D" w:rsidP="0088633D">
      <w:pPr>
        <w:spacing w:line="360" w:lineRule="auto"/>
        <w:ind w:left="284" w:right="284"/>
        <w:jc w:val="both"/>
        <w:rPr>
          <w:sz w:val="24"/>
          <w:szCs w:val="24"/>
          <w:lang w:val="hr-HR"/>
        </w:rPr>
      </w:pPr>
    </w:p>
    <w:p w14:paraId="65970EBD" w14:textId="77777777" w:rsidR="0088633D" w:rsidRPr="0088633D" w:rsidRDefault="0088633D" w:rsidP="0088633D">
      <w:pPr>
        <w:spacing w:line="360" w:lineRule="auto"/>
        <w:ind w:left="284" w:right="284"/>
        <w:jc w:val="both"/>
        <w:rPr>
          <w:i/>
          <w:sz w:val="24"/>
          <w:szCs w:val="24"/>
          <w:lang w:val="hr-HR"/>
        </w:rPr>
      </w:pPr>
      <w:r w:rsidRPr="0088633D">
        <w:rPr>
          <w:i/>
          <w:sz w:val="24"/>
          <w:szCs w:val="24"/>
          <w:lang w:val="hr-HR"/>
        </w:rPr>
        <w:t>Primjer 1:</w:t>
      </w:r>
    </w:p>
    <w:p w14:paraId="6F1D4F29" w14:textId="77777777" w:rsidR="0088633D" w:rsidRPr="0088633D" w:rsidRDefault="0088633D" w:rsidP="0088633D">
      <w:pPr>
        <w:spacing w:line="360" w:lineRule="auto"/>
        <w:ind w:left="284" w:right="284"/>
        <w:jc w:val="both"/>
        <w:rPr>
          <w:i/>
          <w:sz w:val="24"/>
          <w:szCs w:val="24"/>
          <w:lang w:val="hr-HR"/>
        </w:rPr>
      </w:pPr>
    </w:p>
    <w:p w14:paraId="5272C451" w14:textId="77777777" w:rsidR="0088633D" w:rsidRPr="0088633D" w:rsidRDefault="0088633D" w:rsidP="0088633D">
      <w:pPr>
        <w:spacing w:line="360" w:lineRule="auto"/>
        <w:ind w:left="284" w:right="284"/>
        <w:jc w:val="both"/>
        <w:rPr>
          <w:i/>
          <w:sz w:val="24"/>
          <w:szCs w:val="24"/>
          <w:lang w:val="hr-HR"/>
        </w:rPr>
      </w:pPr>
      <w:r w:rsidRPr="0088633D">
        <w:rPr>
          <w:i/>
          <w:sz w:val="24"/>
          <w:szCs w:val="24"/>
          <w:lang w:val="hr-HR"/>
        </w:rPr>
        <w:t>Zemljoradnik Z je prevozio sijeno na zaprežnim kolima, kada je lovac L, u blizini naseljenog mjesta, nenamjerno, pucao iz lovačke puške, od čega (pucnja) su se konji, koji su vukli zaprežna kola, preplašili, pa je usljed toga došlo do prevrtanja kola sa sijenom usljed čega je Z zadobio teške tjelesne povrede. Z zahtijeva naknadu štete od L, što ovaj odbija, jer smatra da je do prevrtanja došlo neadekvatnim upravljanjem kola, a pored toga njegova radnja nema nikakve veze s nastankom štete. Odgovara li L za nastalu štetu?</w:t>
      </w:r>
    </w:p>
    <w:p w14:paraId="17E22AF9" w14:textId="77777777" w:rsidR="0088633D" w:rsidRPr="0088633D" w:rsidRDefault="0088633D">
      <w:pPr>
        <w:rPr>
          <w:sz w:val="24"/>
          <w:szCs w:val="24"/>
        </w:rPr>
      </w:pPr>
    </w:p>
    <w:p w14:paraId="5A975A3D" w14:textId="77777777" w:rsidR="0088633D" w:rsidRPr="0088633D" w:rsidRDefault="0088633D" w:rsidP="0088633D">
      <w:pPr>
        <w:spacing w:line="360" w:lineRule="auto"/>
        <w:ind w:left="284" w:right="284"/>
        <w:jc w:val="both"/>
        <w:rPr>
          <w:sz w:val="24"/>
          <w:szCs w:val="24"/>
          <w:lang w:val="hr-HR"/>
        </w:rPr>
      </w:pPr>
    </w:p>
    <w:p w14:paraId="7B6DB072" w14:textId="77777777" w:rsidR="0088633D" w:rsidRPr="0088633D" w:rsidRDefault="0088633D" w:rsidP="0088633D">
      <w:pPr>
        <w:numPr>
          <w:ilvl w:val="0"/>
          <w:numId w:val="1"/>
        </w:numPr>
        <w:spacing w:line="360" w:lineRule="auto"/>
        <w:ind w:right="284"/>
        <w:jc w:val="both"/>
        <w:rPr>
          <w:b/>
          <w:i/>
          <w:sz w:val="24"/>
          <w:szCs w:val="24"/>
          <w:lang w:val="hr-HR"/>
        </w:rPr>
      </w:pPr>
      <w:r w:rsidRPr="0088633D">
        <w:rPr>
          <w:b/>
          <w:i/>
          <w:sz w:val="24"/>
          <w:szCs w:val="24"/>
          <w:lang w:val="hr-HR"/>
        </w:rPr>
        <w:t>Objektivna odgovornost</w:t>
      </w:r>
    </w:p>
    <w:p w14:paraId="3A1700E6" w14:textId="77777777" w:rsidR="0088633D" w:rsidRPr="0088633D" w:rsidRDefault="0088633D" w:rsidP="0088633D">
      <w:pPr>
        <w:spacing w:line="360" w:lineRule="auto"/>
        <w:ind w:left="284" w:right="284"/>
        <w:jc w:val="both"/>
        <w:rPr>
          <w:sz w:val="24"/>
          <w:szCs w:val="24"/>
          <w:lang w:val="hr-HR"/>
        </w:rPr>
      </w:pPr>
    </w:p>
    <w:p w14:paraId="1F8A3838" w14:textId="77777777" w:rsidR="0088633D" w:rsidRPr="0088633D" w:rsidRDefault="0088633D" w:rsidP="0088633D">
      <w:pPr>
        <w:numPr>
          <w:ilvl w:val="0"/>
          <w:numId w:val="2"/>
        </w:numPr>
        <w:spacing w:line="360" w:lineRule="auto"/>
        <w:ind w:right="284"/>
        <w:jc w:val="both"/>
        <w:rPr>
          <w:sz w:val="24"/>
          <w:szCs w:val="24"/>
          <w:lang w:val="hr-HR"/>
        </w:rPr>
      </w:pPr>
      <w:r w:rsidRPr="0088633D">
        <w:rPr>
          <w:sz w:val="24"/>
          <w:szCs w:val="24"/>
          <w:lang w:val="hr-HR"/>
        </w:rPr>
        <w:t>Uopće o objektivnoj odgovornosti</w:t>
      </w:r>
    </w:p>
    <w:p w14:paraId="149B8CD2" w14:textId="77777777" w:rsidR="0088633D" w:rsidRPr="0088633D" w:rsidRDefault="0088633D" w:rsidP="0088633D">
      <w:pPr>
        <w:spacing w:line="360" w:lineRule="auto"/>
        <w:ind w:left="284" w:right="284"/>
        <w:jc w:val="both"/>
        <w:rPr>
          <w:sz w:val="24"/>
          <w:szCs w:val="24"/>
          <w:lang w:val="hr-HR"/>
        </w:rPr>
      </w:pPr>
    </w:p>
    <w:p w14:paraId="2E760AEA" w14:textId="77777777" w:rsidR="0088633D" w:rsidRPr="0088633D" w:rsidRDefault="0088633D" w:rsidP="0088633D">
      <w:pPr>
        <w:spacing w:line="360" w:lineRule="auto"/>
        <w:ind w:left="284" w:right="284"/>
        <w:jc w:val="both"/>
        <w:rPr>
          <w:i/>
          <w:sz w:val="24"/>
          <w:szCs w:val="24"/>
          <w:lang w:val="hr-HR"/>
        </w:rPr>
      </w:pPr>
      <w:r w:rsidRPr="0088633D">
        <w:rPr>
          <w:i/>
          <w:sz w:val="24"/>
          <w:szCs w:val="24"/>
          <w:lang w:val="hr-HR"/>
        </w:rPr>
        <w:t>Primjer 1:</w:t>
      </w:r>
    </w:p>
    <w:p w14:paraId="018D7673" w14:textId="77777777" w:rsidR="0088633D" w:rsidRPr="0088633D" w:rsidRDefault="0088633D" w:rsidP="0088633D">
      <w:pPr>
        <w:spacing w:line="360" w:lineRule="auto"/>
        <w:ind w:left="284" w:right="284"/>
        <w:jc w:val="both"/>
        <w:rPr>
          <w:i/>
          <w:sz w:val="24"/>
          <w:szCs w:val="24"/>
          <w:lang w:val="hr-HR"/>
        </w:rPr>
      </w:pPr>
    </w:p>
    <w:p w14:paraId="2B05B92D" w14:textId="77777777" w:rsidR="0088633D" w:rsidRPr="0088633D" w:rsidRDefault="0088633D" w:rsidP="0088633D">
      <w:pPr>
        <w:spacing w:line="360" w:lineRule="auto"/>
        <w:ind w:left="284" w:right="284"/>
        <w:jc w:val="both"/>
        <w:rPr>
          <w:i/>
          <w:sz w:val="24"/>
          <w:szCs w:val="24"/>
          <w:lang w:val="hr-HR"/>
        </w:rPr>
      </w:pPr>
      <w:r w:rsidRPr="0088633D">
        <w:rPr>
          <w:i/>
          <w:sz w:val="24"/>
          <w:szCs w:val="24"/>
          <w:lang w:val="hr-HR"/>
        </w:rPr>
        <w:t>Gost G je u ugostiteljskom objektu „Mirni kutak“ zadobio tjelesnu povredu od nepoznatog lica koje mu je bacilo bocu u glavu. G zahtijeva štetu od vlasnika objekta. Vlasnik odbija naknaditi štetu, jer su njegovi radnici poduzeli sve potrebne mjere da bi gužvu i tuču spriječili</w:t>
      </w:r>
      <w:r w:rsidRPr="0088633D">
        <w:rPr>
          <w:rStyle w:val="FootnoteReference"/>
          <w:i/>
          <w:sz w:val="24"/>
          <w:szCs w:val="24"/>
          <w:lang w:val="hr-HR"/>
        </w:rPr>
        <w:footnoteReference w:id="1"/>
      </w:r>
      <w:r w:rsidRPr="0088633D">
        <w:rPr>
          <w:i/>
          <w:sz w:val="24"/>
          <w:szCs w:val="24"/>
          <w:lang w:val="hr-HR"/>
        </w:rPr>
        <w:t>. Hoće li G uspjeti sa svojim zahtjevom?</w:t>
      </w:r>
    </w:p>
    <w:p w14:paraId="159DAAF3" w14:textId="77777777" w:rsidR="0088633D" w:rsidRPr="0088633D" w:rsidRDefault="0088633D" w:rsidP="0088633D">
      <w:pPr>
        <w:spacing w:line="360" w:lineRule="auto"/>
        <w:ind w:left="284" w:right="284"/>
        <w:jc w:val="both"/>
        <w:rPr>
          <w:i/>
          <w:sz w:val="24"/>
          <w:szCs w:val="24"/>
          <w:lang w:val="hr-HR"/>
        </w:rPr>
      </w:pPr>
    </w:p>
    <w:p w14:paraId="5CB3E2B6" w14:textId="77777777" w:rsidR="0088633D" w:rsidRPr="0088633D" w:rsidRDefault="0088633D" w:rsidP="0088633D">
      <w:pPr>
        <w:spacing w:line="360" w:lineRule="auto"/>
        <w:ind w:left="284" w:right="284"/>
        <w:jc w:val="both"/>
        <w:rPr>
          <w:i/>
          <w:sz w:val="24"/>
          <w:szCs w:val="24"/>
          <w:lang w:val="hr-HR"/>
        </w:rPr>
      </w:pPr>
      <w:r w:rsidRPr="0088633D">
        <w:rPr>
          <w:i/>
          <w:sz w:val="24"/>
          <w:szCs w:val="24"/>
          <w:lang w:val="hr-HR"/>
        </w:rPr>
        <w:t>Primjer 2:</w:t>
      </w:r>
    </w:p>
    <w:p w14:paraId="7C0D4BAC" w14:textId="77777777" w:rsidR="0088633D" w:rsidRPr="0088633D" w:rsidRDefault="0088633D" w:rsidP="0088633D">
      <w:pPr>
        <w:spacing w:line="360" w:lineRule="auto"/>
        <w:ind w:left="284" w:right="284"/>
        <w:jc w:val="both"/>
        <w:rPr>
          <w:i/>
          <w:sz w:val="24"/>
          <w:szCs w:val="24"/>
          <w:lang w:val="hr-HR"/>
        </w:rPr>
      </w:pPr>
    </w:p>
    <w:p w14:paraId="251D0F0E" w14:textId="77777777" w:rsidR="0088633D" w:rsidRPr="0088633D" w:rsidRDefault="0088633D" w:rsidP="0088633D">
      <w:pPr>
        <w:spacing w:line="360" w:lineRule="auto"/>
        <w:ind w:left="284" w:right="284"/>
        <w:jc w:val="both"/>
        <w:rPr>
          <w:i/>
          <w:sz w:val="24"/>
          <w:szCs w:val="24"/>
          <w:lang w:val="hr-HR"/>
        </w:rPr>
      </w:pPr>
      <w:r w:rsidRPr="0088633D">
        <w:rPr>
          <w:i/>
          <w:sz w:val="24"/>
          <w:szCs w:val="24"/>
          <w:lang w:val="hr-HR"/>
        </w:rPr>
        <w:t xml:space="preserve">Mldb. M je bacio kamen prema stupu zastave i isti pogodio, kamen se odbio i tužitelja T pogodio u oko. T traži naknadu štete od M-ovih roditelja, što ovi odbijaju ističući da M nije imao ni najmanju namjeru povrijediti T-a. Da je M gađao i pogodio stup a da se </w:t>
      </w:r>
      <w:r w:rsidRPr="0088633D">
        <w:rPr>
          <w:i/>
          <w:sz w:val="24"/>
          <w:szCs w:val="24"/>
          <w:lang w:val="hr-HR"/>
        </w:rPr>
        <w:lastRenderedPageBreak/>
        <w:t>kamen slučajno odbio prema tužitelju, te da nema propusta roditelja u odgoju mldb. M</w:t>
      </w:r>
      <w:r w:rsidRPr="0088633D">
        <w:rPr>
          <w:rStyle w:val="FootnoteReference"/>
          <w:i/>
          <w:sz w:val="24"/>
          <w:szCs w:val="24"/>
          <w:lang w:val="hr-HR"/>
        </w:rPr>
        <w:footnoteReference w:id="2"/>
      </w:r>
      <w:r w:rsidRPr="0088633D">
        <w:rPr>
          <w:i/>
          <w:sz w:val="24"/>
          <w:szCs w:val="24"/>
          <w:lang w:val="hr-HR"/>
        </w:rPr>
        <w:t>. Kakvu će odluku sud donijeti?</w:t>
      </w:r>
    </w:p>
    <w:p w14:paraId="66D75271" w14:textId="77777777" w:rsidR="0088633D" w:rsidRDefault="0088633D">
      <w:pPr>
        <w:rPr>
          <w:sz w:val="24"/>
          <w:szCs w:val="24"/>
        </w:rPr>
      </w:pPr>
    </w:p>
    <w:p w14:paraId="6D82A864" w14:textId="77777777" w:rsidR="0088633D" w:rsidRDefault="0088633D">
      <w:pPr>
        <w:rPr>
          <w:sz w:val="24"/>
          <w:szCs w:val="24"/>
        </w:rPr>
      </w:pPr>
    </w:p>
    <w:p w14:paraId="48830162" w14:textId="77777777" w:rsidR="0088633D" w:rsidRDefault="0088633D">
      <w:pPr>
        <w:rPr>
          <w:sz w:val="24"/>
          <w:szCs w:val="24"/>
        </w:rPr>
      </w:pPr>
    </w:p>
    <w:p w14:paraId="64D8EC95" w14:textId="77777777" w:rsidR="0088633D" w:rsidRDefault="0088633D" w:rsidP="0088633D">
      <w:pPr>
        <w:spacing w:line="360" w:lineRule="auto"/>
        <w:ind w:left="284" w:right="284"/>
        <w:jc w:val="both"/>
        <w:rPr>
          <w:sz w:val="24"/>
          <w:lang w:val="hr-HR"/>
        </w:rPr>
      </w:pPr>
    </w:p>
    <w:p w14:paraId="70F9041E" w14:textId="77777777" w:rsidR="0088633D" w:rsidRDefault="0088633D" w:rsidP="0088633D">
      <w:pPr>
        <w:numPr>
          <w:ilvl w:val="0"/>
          <w:numId w:val="2"/>
        </w:numPr>
        <w:spacing w:line="360" w:lineRule="auto"/>
        <w:ind w:right="284"/>
        <w:jc w:val="both"/>
        <w:rPr>
          <w:sz w:val="24"/>
          <w:lang w:val="hr-HR"/>
        </w:rPr>
      </w:pPr>
      <w:r>
        <w:rPr>
          <w:sz w:val="24"/>
          <w:lang w:val="hr-HR"/>
        </w:rPr>
        <w:t>Odgovorna lica</w:t>
      </w:r>
    </w:p>
    <w:p w14:paraId="1C1FD3A2" w14:textId="77777777" w:rsidR="0088633D" w:rsidRDefault="0088633D" w:rsidP="0088633D">
      <w:pPr>
        <w:spacing w:line="360" w:lineRule="auto"/>
        <w:ind w:left="284" w:right="284"/>
        <w:jc w:val="both"/>
        <w:rPr>
          <w:sz w:val="24"/>
          <w:lang w:val="hr-HR"/>
        </w:rPr>
      </w:pPr>
    </w:p>
    <w:p w14:paraId="0C06B483" w14:textId="77777777" w:rsidR="0088633D" w:rsidRPr="000514A2" w:rsidRDefault="0088633D" w:rsidP="0088633D">
      <w:pPr>
        <w:spacing w:line="360" w:lineRule="auto"/>
        <w:ind w:left="284" w:right="284"/>
        <w:jc w:val="both"/>
        <w:rPr>
          <w:i/>
          <w:sz w:val="24"/>
          <w:lang w:val="hr-HR"/>
        </w:rPr>
      </w:pPr>
      <w:r w:rsidRPr="000514A2">
        <w:rPr>
          <w:i/>
          <w:sz w:val="24"/>
          <w:lang w:val="hr-HR"/>
        </w:rPr>
        <w:t>Primjer 1.</w:t>
      </w:r>
    </w:p>
    <w:p w14:paraId="7847C414" w14:textId="77777777" w:rsidR="0088633D" w:rsidRPr="000514A2" w:rsidRDefault="0088633D" w:rsidP="0088633D">
      <w:pPr>
        <w:spacing w:line="360" w:lineRule="auto"/>
        <w:ind w:left="284" w:right="284"/>
        <w:jc w:val="both"/>
        <w:rPr>
          <w:i/>
          <w:sz w:val="24"/>
          <w:lang w:val="hr-HR"/>
        </w:rPr>
      </w:pPr>
    </w:p>
    <w:p w14:paraId="743A1FD5" w14:textId="77777777" w:rsidR="0088633D" w:rsidRDefault="0088633D" w:rsidP="0088633D">
      <w:pPr>
        <w:spacing w:line="360" w:lineRule="auto"/>
        <w:ind w:left="284" w:right="284"/>
        <w:jc w:val="both"/>
        <w:rPr>
          <w:i/>
          <w:sz w:val="24"/>
          <w:lang w:val="hr-HR"/>
        </w:rPr>
      </w:pPr>
      <w:r w:rsidRPr="000514A2">
        <w:rPr>
          <w:i/>
          <w:sz w:val="24"/>
          <w:lang w:val="hr-HR"/>
        </w:rPr>
        <w:t>Vlasnik V je izdao u zakup kombajn Z-u. Z je angažirao treće lice T</w:t>
      </w:r>
      <w:r>
        <w:rPr>
          <w:i/>
          <w:sz w:val="24"/>
          <w:lang w:val="hr-HR"/>
        </w:rPr>
        <w:t>-a</w:t>
      </w:r>
      <w:r w:rsidRPr="000514A2">
        <w:rPr>
          <w:i/>
          <w:sz w:val="24"/>
          <w:lang w:val="hr-HR"/>
        </w:rPr>
        <w:t xml:space="preserve"> da mu pomaže pri radu s kombajnom. </w:t>
      </w:r>
      <w:r>
        <w:rPr>
          <w:i/>
          <w:sz w:val="24"/>
          <w:lang w:val="hr-HR"/>
        </w:rPr>
        <w:t xml:space="preserve">Prilikom rada </w:t>
      </w:r>
      <w:r w:rsidRPr="000514A2">
        <w:rPr>
          <w:i/>
          <w:sz w:val="24"/>
          <w:lang w:val="hr-HR"/>
        </w:rPr>
        <w:t>T je pretrpio povredu (odsječena tri prsta lijeve ruke)</w:t>
      </w:r>
      <w:r>
        <w:rPr>
          <w:i/>
          <w:sz w:val="24"/>
          <w:lang w:val="hr-HR"/>
        </w:rPr>
        <w:t>,</w:t>
      </w:r>
      <w:r w:rsidRPr="000514A2">
        <w:rPr>
          <w:i/>
          <w:sz w:val="24"/>
          <w:lang w:val="hr-HR"/>
        </w:rPr>
        <w:t xml:space="preserve"> jer je bio nedovoljno obučen za rad na kombajnu. T traži naknadu štet</w:t>
      </w:r>
      <w:r>
        <w:rPr>
          <w:i/>
          <w:sz w:val="24"/>
          <w:lang w:val="hr-HR"/>
        </w:rPr>
        <w:t>e</w:t>
      </w:r>
      <w:r w:rsidRPr="000514A2">
        <w:rPr>
          <w:i/>
          <w:sz w:val="24"/>
          <w:lang w:val="hr-HR"/>
        </w:rPr>
        <w:t xml:space="preserve"> od Z</w:t>
      </w:r>
      <w:r>
        <w:rPr>
          <w:i/>
          <w:sz w:val="24"/>
          <w:lang w:val="hr-HR"/>
        </w:rPr>
        <w:t>-a</w:t>
      </w:r>
      <w:r w:rsidRPr="000514A2">
        <w:rPr>
          <w:i/>
          <w:sz w:val="24"/>
          <w:lang w:val="hr-HR"/>
        </w:rPr>
        <w:t xml:space="preserve"> i V</w:t>
      </w:r>
      <w:r>
        <w:rPr>
          <w:i/>
          <w:sz w:val="24"/>
          <w:lang w:val="hr-HR"/>
        </w:rPr>
        <w:t xml:space="preserve">-a </w:t>
      </w:r>
      <w:r w:rsidRPr="000514A2">
        <w:rPr>
          <w:i/>
          <w:sz w:val="24"/>
          <w:lang w:val="hr-HR"/>
        </w:rPr>
        <w:t>po principu objektivne odgovornosti. S pravom?</w:t>
      </w:r>
    </w:p>
    <w:p w14:paraId="74E43639" w14:textId="77777777" w:rsidR="0088633D" w:rsidRDefault="0088633D" w:rsidP="0088633D">
      <w:pPr>
        <w:spacing w:line="360" w:lineRule="auto"/>
        <w:ind w:left="284" w:right="284"/>
        <w:jc w:val="both"/>
        <w:rPr>
          <w:i/>
          <w:sz w:val="24"/>
          <w:lang w:val="hr-HR"/>
        </w:rPr>
      </w:pPr>
    </w:p>
    <w:p w14:paraId="72010EAF" w14:textId="77777777" w:rsidR="0088633D" w:rsidRDefault="0088633D" w:rsidP="0088633D">
      <w:pPr>
        <w:spacing w:line="360" w:lineRule="auto"/>
        <w:ind w:left="284" w:right="284"/>
        <w:jc w:val="both"/>
        <w:rPr>
          <w:i/>
          <w:sz w:val="24"/>
          <w:lang w:val="hr-HR"/>
        </w:rPr>
      </w:pPr>
      <w:r>
        <w:rPr>
          <w:i/>
          <w:sz w:val="24"/>
          <w:lang w:val="hr-HR"/>
        </w:rPr>
        <w:t>Primjer 2.</w:t>
      </w:r>
    </w:p>
    <w:p w14:paraId="2D9D31A8" w14:textId="77777777" w:rsidR="0088633D" w:rsidRDefault="0088633D" w:rsidP="0088633D">
      <w:pPr>
        <w:spacing w:line="360" w:lineRule="auto"/>
        <w:ind w:left="284" w:right="284"/>
        <w:jc w:val="both"/>
        <w:rPr>
          <w:i/>
          <w:sz w:val="24"/>
          <w:lang w:val="hr-HR"/>
        </w:rPr>
      </w:pPr>
    </w:p>
    <w:p w14:paraId="0286CB08" w14:textId="77777777" w:rsidR="0088633D" w:rsidRDefault="0088633D" w:rsidP="0088633D">
      <w:pPr>
        <w:spacing w:line="360" w:lineRule="auto"/>
        <w:ind w:left="284" w:right="284"/>
        <w:jc w:val="both"/>
        <w:rPr>
          <w:i/>
          <w:sz w:val="24"/>
          <w:lang w:val="hr-HR"/>
        </w:rPr>
      </w:pPr>
      <w:r w:rsidRPr="004D0652">
        <w:rPr>
          <w:i/>
          <w:sz w:val="24"/>
          <w:lang w:val="hr-HR"/>
        </w:rPr>
        <w:t>Domaćin D odlučio je posje</w:t>
      </w:r>
      <w:r>
        <w:rPr>
          <w:i/>
          <w:sz w:val="24"/>
          <w:lang w:val="hr-HR"/>
        </w:rPr>
        <w:t>ći</w:t>
      </w:r>
      <w:r w:rsidRPr="004D0652">
        <w:rPr>
          <w:i/>
          <w:sz w:val="24"/>
          <w:lang w:val="hr-HR"/>
        </w:rPr>
        <w:t xml:space="preserve"> nekoliko velikih jablanova koji su ugrožavali bezbjednost njegove porodične zgrade. U tu svrhu pozvao je komšije K1 i K2 da mu pomognu, što su ovi prihvatili. Prije početka rada naišao je T i ponudio svoju pomoć, što je od drugih primljeno sa primjetnim odobravanjem. Prilikom obaranja jednog od jablana T je teže povrijeđen. T traži naknadu od D, što ovaj odbija navodeći da on T-a nije zvao nego je on sam došao, a pored toga i nije baš neki radnik, jer da je bilo </w:t>
      </w:r>
      <w:r>
        <w:rPr>
          <w:i/>
          <w:sz w:val="24"/>
          <w:lang w:val="hr-HR"/>
        </w:rPr>
        <w:t xml:space="preserve">neko </w:t>
      </w:r>
      <w:r w:rsidRPr="004D0652">
        <w:rPr>
          <w:i/>
          <w:sz w:val="24"/>
          <w:lang w:val="hr-HR"/>
        </w:rPr>
        <w:t>drugo lice (malo okretnije) ne bi se ništa desilo. Hoće li T uspjeti sa svojim zahtjevom?</w:t>
      </w:r>
    </w:p>
    <w:p w14:paraId="0827B2F3" w14:textId="77777777" w:rsidR="0088633D" w:rsidRDefault="0088633D" w:rsidP="0088633D">
      <w:pPr>
        <w:spacing w:line="360" w:lineRule="auto"/>
        <w:ind w:left="284" w:right="284"/>
        <w:jc w:val="both"/>
        <w:rPr>
          <w:i/>
          <w:sz w:val="24"/>
          <w:lang w:val="hr-HR"/>
        </w:rPr>
      </w:pPr>
    </w:p>
    <w:p w14:paraId="7608BADD" w14:textId="77777777" w:rsidR="0088633D" w:rsidRDefault="0088633D" w:rsidP="0088633D">
      <w:pPr>
        <w:spacing w:line="360" w:lineRule="auto"/>
        <w:ind w:left="284" w:right="284"/>
        <w:jc w:val="both"/>
        <w:rPr>
          <w:i/>
          <w:sz w:val="24"/>
          <w:lang w:val="hr-HR"/>
        </w:rPr>
      </w:pPr>
      <w:r>
        <w:rPr>
          <w:i/>
          <w:sz w:val="24"/>
          <w:lang w:val="hr-HR"/>
        </w:rPr>
        <w:t>Primjer 3.</w:t>
      </w:r>
    </w:p>
    <w:p w14:paraId="47F5B606" w14:textId="77777777" w:rsidR="0088633D" w:rsidRDefault="0088633D" w:rsidP="0088633D">
      <w:pPr>
        <w:spacing w:line="360" w:lineRule="auto"/>
        <w:ind w:left="284" w:right="284"/>
        <w:jc w:val="both"/>
        <w:rPr>
          <w:i/>
          <w:sz w:val="24"/>
          <w:lang w:val="hr-HR"/>
        </w:rPr>
      </w:pPr>
    </w:p>
    <w:p w14:paraId="3854D793" w14:textId="77777777" w:rsidR="0088633D" w:rsidRPr="00B064FF" w:rsidRDefault="0088633D" w:rsidP="0088633D">
      <w:pPr>
        <w:spacing w:line="360" w:lineRule="auto"/>
        <w:ind w:left="284" w:right="284"/>
        <w:jc w:val="both"/>
        <w:rPr>
          <w:i/>
          <w:sz w:val="24"/>
          <w:lang w:val="hr-HR"/>
        </w:rPr>
      </w:pPr>
      <w:r w:rsidRPr="00B064FF">
        <w:rPr>
          <w:i/>
          <w:sz w:val="24"/>
          <w:lang w:val="hr-HR"/>
        </w:rPr>
        <w:t>Vlasnik V je držao u dvorištu svezanog majmuna. Ulicom su naišli Romi sa medvjedom. Preplašen mumlanj</w:t>
      </w:r>
      <w:r>
        <w:rPr>
          <w:i/>
          <w:sz w:val="24"/>
          <w:lang w:val="hr-HR"/>
        </w:rPr>
        <w:t xml:space="preserve">em medvjeda i dječijom galamom </w:t>
      </w:r>
      <w:r w:rsidRPr="00B064FF">
        <w:rPr>
          <w:i/>
          <w:sz w:val="24"/>
          <w:lang w:val="hr-HR"/>
        </w:rPr>
        <w:t>majmun se otrgnuo i pobjegao. Uz put je povrijedio slučajnu prolaznicu P kojoj je nanio povrede po licu. P traži naknadu štete od V-a za pretpjeli strah i fizičke bolove, kao i duševne bolove zbog unakaženosti. V odbija ove zahtjeve jer je on preduzeo sve što je bilo u njegovoj moći, a za bijeg i razdražljivost majmuna su drugi odgovorni. S pravom?</w:t>
      </w:r>
    </w:p>
    <w:p w14:paraId="29DF029D" w14:textId="77777777" w:rsidR="0088633D" w:rsidRDefault="0088633D">
      <w:pPr>
        <w:rPr>
          <w:sz w:val="24"/>
          <w:szCs w:val="24"/>
        </w:rPr>
      </w:pPr>
    </w:p>
    <w:p w14:paraId="6B73FD33" w14:textId="77777777" w:rsidR="0088633D" w:rsidRDefault="0088633D">
      <w:pPr>
        <w:rPr>
          <w:sz w:val="24"/>
          <w:szCs w:val="24"/>
        </w:rPr>
      </w:pPr>
    </w:p>
    <w:p w14:paraId="5BC58842" w14:textId="77777777" w:rsidR="0088633D" w:rsidRDefault="0088633D" w:rsidP="0088633D">
      <w:pPr>
        <w:spacing w:line="360" w:lineRule="auto"/>
        <w:ind w:left="284" w:right="284"/>
        <w:jc w:val="both"/>
        <w:rPr>
          <w:sz w:val="24"/>
          <w:lang w:val="hr-HR"/>
        </w:rPr>
      </w:pPr>
    </w:p>
    <w:p w14:paraId="44093A32" w14:textId="77777777" w:rsidR="0088633D" w:rsidRPr="00DB0D4E" w:rsidRDefault="0088633D" w:rsidP="0088633D">
      <w:pPr>
        <w:numPr>
          <w:ilvl w:val="0"/>
          <w:numId w:val="3"/>
        </w:numPr>
        <w:spacing w:line="360" w:lineRule="auto"/>
        <w:ind w:right="284"/>
        <w:jc w:val="both"/>
        <w:rPr>
          <w:b/>
          <w:i/>
          <w:sz w:val="24"/>
          <w:lang w:val="hr-HR"/>
        </w:rPr>
      </w:pPr>
      <w:r w:rsidRPr="00DB0D4E">
        <w:rPr>
          <w:b/>
          <w:i/>
          <w:sz w:val="24"/>
          <w:lang w:val="hr-HR"/>
        </w:rPr>
        <w:t>Odgovornost za maloljetnike</w:t>
      </w:r>
    </w:p>
    <w:p w14:paraId="310A716C" w14:textId="77777777" w:rsidR="0088633D" w:rsidRDefault="0088633D" w:rsidP="0088633D">
      <w:pPr>
        <w:spacing w:line="360" w:lineRule="auto"/>
        <w:ind w:left="284" w:right="284"/>
        <w:jc w:val="both"/>
        <w:rPr>
          <w:sz w:val="24"/>
          <w:lang w:val="hr-HR"/>
        </w:rPr>
      </w:pPr>
    </w:p>
    <w:p w14:paraId="78AE0D3B" w14:textId="77777777" w:rsidR="0088633D" w:rsidRPr="00F21FBA" w:rsidRDefault="0088633D" w:rsidP="0088633D">
      <w:pPr>
        <w:spacing w:line="360" w:lineRule="auto"/>
        <w:ind w:left="284" w:right="284"/>
        <w:jc w:val="both"/>
        <w:rPr>
          <w:i/>
          <w:sz w:val="24"/>
          <w:lang w:val="hr-HR"/>
        </w:rPr>
      </w:pPr>
      <w:r w:rsidRPr="00F21FBA">
        <w:rPr>
          <w:i/>
          <w:sz w:val="24"/>
          <w:lang w:val="hr-HR"/>
        </w:rPr>
        <w:t>Primjeri:</w:t>
      </w:r>
    </w:p>
    <w:p w14:paraId="483E77D6" w14:textId="77777777" w:rsidR="0088633D" w:rsidRPr="00F21FBA" w:rsidRDefault="0088633D" w:rsidP="0088633D">
      <w:pPr>
        <w:spacing w:line="360" w:lineRule="auto"/>
        <w:ind w:left="284" w:right="284"/>
        <w:jc w:val="both"/>
        <w:rPr>
          <w:i/>
          <w:sz w:val="24"/>
          <w:lang w:val="hr-HR"/>
        </w:rPr>
      </w:pPr>
    </w:p>
    <w:p w14:paraId="1F8819B2" w14:textId="77777777" w:rsidR="0088633D" w:rsidRDefault="0088633D" w:rsidP="0088633D">
      <w:pPr>
        <w:numPr>
          <w:ilvl w:val="0"/>
          <w:numId w:val="4"/>
        </w:numPr>
        <w:spacing w:line="360" w:lineRule="auto"/>
        <w:ind w:right="284"/>
        <w:jc w:val="both"/>
        <w:rPr>
          <w:i/>
          <w:sz w:val="24"/>
          <w:lang w:val="hr-HR"/>
        </w:rPr>
      </w:pPr>
      <w:r w:rsidRPr="00F21FBA">
        <w:rPr>
          <w:i/>
          <w:sz w:val="24"/>
          <w:lang w:val="hr-HR"/>
        </w:rPr>
        <w:t>Trinaestogodišnji Denis je upravljao traktorom vlasništvo njegovog oca. S obzirom da je išao u istom pravcu</w:t>
      </w:r>
      <w:r>
        <w:rPr>
          <w:i/>
          <w:sz w:val="24"/>
          <w:lang w:val="hr-HR"/>
        </w:rPr>
        <w:t>,</w:t>
      </w:r>
      <w:r w:rsidRPr="00F21FBA">
        <w:rPr>
          <w:i/>
          <w:sz w:val="24"/>
          <w:lang w:val="hr-HR"/>
        </w:rPr>
        <w:t xml:space="preserve"> povezao je komšiju K u polje i to na blatobranu traktora. Poslije izvjesnog vremena traktor se prevrnuo usmrtivši na mjestu komšiju K. Ko odgovara za štetu?</w:t>
      </w:r>
      <w:r>
        <w:rPr>
          <w:i/>
          <w:sz w:val="24"/>
          <w:lang w:val="hr-HR"/>
        </w:rPr>
        <w:t xml:space="preserve"> Ima li doprinosa poginulog nastanku štete?</w:t>
      </w:r>
    </w:p>
    <w:p w14:paraId="434E8A0B" w14:textId="77777777" w:rsidR="0088633D" w:rsidRDefault="0088633D" w:rsidP="0088633D">
      <w:pPr>
        <w:numPr>
          <w:ilvl w:val="0"/>
          <w:numId w:val="4"/>
        </w:numPr>
        <w:spacing w:line="360" w:lineRule="auto"/>
        <w:ind w:right="284"/>
        <w:jc w:val="both"/>
        <w:rPr>
          <w:i/>
          <w:sz w:val="24"/>
          <w:lang w:val="hr-HR"/>
        </w:rPr>
      </w:pPr>
      <w:r>
        <w:rPr>
          <w:i/>
          <w:sz w:val="24"/>
          <w:lang w:val="hr-HR"/>
        </w:rPr>
        <w:t>Malodobni A (12) je u vitrini na gornjoj polici pronašao očev pištolj, izašao u dvorište i igrajući se pištoljem usmrtio djevojčicu D (11). Roditelji D traže naknadu štete od roditelja A. Roditelji A smatraju da nisu krivi jer su pištolj, za koji otac ima dozvolu, držali na najvišoj zatvorenoj polici, u momentu tragičnog događaja nisu se nalazili kod kuće, a i mldb D je nepozvana došla u njihovo dvorište. Kakvu će odluku donijeti sud?</w:t>
      </w:r>
    </w:p>
    <w:p w14:paraId="3712B3AB" w14:textId="77777777" w:rsidR="0088633D" w:rsidRDefault="0088633D" w:rsidP="0088633D">
      <w:pPr>
        <w:numPr>
          <w:ilvl w:val="0"/>
          <w:numId w:val="4"/>
        </w:numPr>
        <w:spacing w:line="360" w:lineRule="auto"/>
        <w:ind w:right="284"/>
        <w:jc w:val="both"/>
        <w:rPr>
          <w:i/>
          <w:sz w:val="24"/>
          <w:lang w:val="hr-HR"/>
        </w:rPr>
      </w:pPr>
      <w:r>
        <w:rPr>
          <w:i/>
          <w:sz w:val="24"/>
          <w:lang w:val="hr-HR"/>
        </w:rPr>
        <w:t>Miloš je učenik osmog razreda i na času fizičkog vaspitanja se povrijedio. Konkretnog dana je Miloš zajedno sa manjom grupom učenika od strane nastavnika N upućen na nogometno igralište pored škole, a usljed nedostatka prostora u sportskoj dvorani. Nastavnik N je ostao sa drugom većom grupom učenika u sportskoj dvorani. Miloš je na igralištu samoinicijativno izvodio vježbe na „golštangi“, pri čemu je pao i zadobio tešku povredu kičme. Roditelji traže naknadu od škole, dok škola negira krivicu jer je nastavnik morao ostati sa jednom grupom učenika a i povrijeđeni je samoinicijativno radio vježbu koja nije zadata od nastavnika. Je li škola obavezna naknaditi štetu?</w:t>
      </w:r>
    </w:p>
    <w:p w14:paraId="638381A2" w14:textId="77777777" w:rsidR="0088633D" w:rsidRPr="00F21FBA" w:rsidRDefault="0088633D" w:rsidP="0088633D">
      <w:pPr>
        <w:numPr>
          <w:ilvl w:val="0"/>
          <w:numId w:val="4"/>
        </w:numPr>
        <w:spacing w:line="360" w:lineRule="auto"/>
        <w:ind w:right="284"/>
        <w:jc w:val="both"/>
        <w:rPr>
          <w:i/>
          <w:sz w:val="24"/>
          <w:lang w:val="hr-HR"/>
        </w:rPr>
      </w:pPr>
      <w:r>
        <w:rPr>
          <w:i/>
          <w:sz w:val="24"/>
          <w:lang w:val="hr-HR"/>
        </w:rPr>
        <w:t>U večernjim satima oko 23,00 sati Asim (17) je poslije kraće svađe u kafani „Pod lipom“ željeznom šipkom nanijeo oštećenom teške tjelesne povrede. Oštećeni zahtijeva naknadu štete od Asimovih roditelja. S druge strane roditelji ističu da je njihov sin u vrijeme štetnog događaja imao sedamnaest godina i četiri mjeseca, da je redovno pohađao školu, da na njegovo vladanje nije bilo nikakvih primjedbi, te da stoga oni kao roditelji nisu odgovorni za njegovo ponašanje. Hoće li oštećeni uspjeti sa zahtjevom za naknadu štete protiv roditelja?</w:t>
      </w:r>
    </w:p>
    <w:p w14:paraId="47110DE0" w14:textId="77777777" w:rsidR="0088633D" w:rsidRPr="0088633D" w:rsidRDefault="0088633D">
      <w:pPr>
        <w:rPr>
          <w:sz w:val="24"/>
          <w:szCs w:val="24"/>
        </w:rPr>
      </w:pPr>
    </w:p>
    <w:sectPr w:rsidR="0088633D" w:rsidRPr="0088633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6568F8" w14:textId="77777777" w:rsidR="00C72953" w:rsidRDefault="00C72953" w:rsidP="0088633D">
      <w:r>
        <w:separator/>
      </w:r>
    </w:p>
  </w:endnote>
  <w:endnote w:type="continuationSeparator" w:id="0">
    <w:p w14:paraId="058E2B88" w14:textId="77777777" w:rsidR="00C72953" w:rsidRDefault="00C72953" w:rsidP="00886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1DF402" w14:textId="77777777" w:rsidR="00C72953" w:rsidRDefault="00C72953" w:rsidP="0088633D">
      <w:r>
        <w:separator/>
      </w:r>
    </w:p>
  </w:footnote>
  <w:footnote w:type="continuationSeparator" w:id="0">
    <w:p w14:paraId="64B236D3" w14:textId="77777777" w:rsidR="00C72953" w:rsidRDefault="00C72953" w:rsidP="0088633D">
      <w:r>
        <w:continuationSeparator/>
      </w:r>
    </w:p>
  </w:footnote>
  <w:footnote w:id="1">
    <w:p w14:paraId="5F5F5971" w14:textId="77777777" w:rsidR="0088633D" w:rsidRPr="00E92D41" w:rsidRDefault="0088633D" w:rsidP="0088633D">
      <w:pPr>
        <w:pStyle w:val="FootnoteText"/>
        <w:rPr>
          <w:lang w:val="hr-HR"/>
        </w:rPr>
      </w:pPr>
      <w:r>
        <w:rPr>
          <w:rStyle w:val="FootnoteReference"/>
        </w:rPr>
        <w:footnoteRef/>
      </w:r>
      <w:r>
        <w:t xml:space="preserve"> </w:t>
      </w:r>
      <w:r>
        <w:rPr>
          <w:lang w:val="hr-HR"/>
        </w:rPr>
        <w:t>Vs H, Rev. 382/85, od 03.04.1985. – PSP – 29.</w:t>
      </w:r>
    </w:p>
  </w:footnote>
  <w:footnote w:id="2">
    <w:p w14:paraId="67F724EE" w14:textId="77777777" w:rsidR="0088633D" w:rsidRPr="00970893" w:rsidRDefault="0088633D" w:rsidP="0088633D">
      <w:pPr>
        <w:pStyle w:val="FootnoteText"/>
        <w:rPr>
          <w:lang w:val="hr-HR"/>
        </w:rPr>
      </w:pPr>
      <w:r>
        <w:rPr>
          <w:rStyle w:val="FootnoteReference"/>
        </w:rPr>
        <w:footnoteRef/>
      </w:r>
      <w:r>
        <w:t xml:space="preserve"> </w:t>
      </w:r>
      <w:r>
        <w:rPr>
          <w:lang w:val="hr-HR"/>
        </w:rPr>
        <w:t>Vs H, Rev. 2716/90, od 26.03.1991. – PSP – 52.</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5B79F6"/>
    <w:multiLevelType w:val="singleLevel"/>
    <w:tmpl w:val="5EB498C0"/>
    <w:lvl w:ilvl="0">
      <w:start w:val="1"/>
      <w:numFmt w:val="decimal"/>
      <w:lvlText w:val="%1."/>
      <w:lvlJc w:val="left"/>
      <w:pPr>
        <w:tabs>
          <w:tab w:val="num" w:pos="719"/>
        </w:tabs>
        <w:ind w:left="719" w:hanging="435"/>
      </w:pPr>
      <w:rPr>
        <w:rFonts w:hint="default"/>
      </w:rPr>
    </w:lvl>
  </w:abstractNum>
  <w:abstractNum w:abstractNumId="1">
    <w:nsid w:val="3DBA5297"/>
    <w:multiLevelType w:val="singleLevel"/>
    <w:tmpl w:val="68AADA28"/>
    <w:lvl w:ilvl="0">
      <w:start w:val="1"/>
      <w:numFmt w:val="decimal"/>
      <w:lvlText w:val="%1."/>
      <w:lvlJc w:val="left"/>
      <w:pPr>
        <w:tabs>
          <w:tab w:val="num" w:pos="719"/>
        </w:tabs>
        <w:ind w:left="719" w:hanging="435"/>
      </w:pPr>
      <w:rPr>
        <w:rFonts w:hint="default"/>
      </w:rPr>
    </w:lvl>
  </w:abstractNum>
  <w:abstractNum w:abstractNumId="2">
    <w:nsid w:val="66BC11A3"/>
    <w:multiLevelType w:val="hybridMultilevel"/>
    <w:tmpl w:val="B6CE8E1A"/>
    <w:lvl w:ilvl="0" w:tplc="AB80CFA6">
      <w:start w:val="1"/>
      <w:numFmt w:val="decimal"/>
      <w:lvlText w:val="%1."/>
      <w:lvlJc w:val="left"/>
      <w:pPr>
        <w:tabs>
          <w:tab w:val="num" w:pos="719"/>
        </w:tabs>
        <w:ind w:left="719" w:hanging="435"/>
      </w:pPr>
      <w:rPr>
        <w:rFonts w:hint="default"/>
      </w:rPr>
    </w:lvl>
    <w:lvl w:ilvl="1" w:tplc="041A0019" w:tentative="1">
      <w:start w:val="1"/>
      <w:numFmt w:val="lowerLetter"/>
      <w:lvlText w:val="%2."/>
      <w:lvlJc w:val="left"/>
      <w:pPr>
        <w:tabs>
          <w:tab w:val="num" w:pos="1364"/>
        </w:tabs>
        <w:ind w:left="1364" w:hanging="360"/>
      </w:pPr>
    </w:lvl>
    <w:lvl w:ilvl="2" w:tplc="041A001B" w:tentative="1">
      <w:start w:val="1"/>
      <w:numFmt w:val="lowerRoman"/>
      <w:lvlText w:val="%3."/>
      <w:lvlJc w:val="right"/>
      <w:pPr>
        <w:tabs>
          <w:tab w:val="num" w:pos="2084"/>
        </w:tabs>
        <w:ind w:left="2084" w:hanging="180"/>
      </w:pPr>
    </w:lvl>
    <w:lvl w:ilvl="3" w:tplc="041A000F" w:tentative="1">
      <w:start w:val="1"/>
      <w:numFmt w:val="decimal"/>
      <w:lvlText w:val="%4."/>
      <w:lvlJc w:val="left"/>
      <w:pPr>
        <w:tabs>
          <w:tab w:val="num" w:pos="2804"/>
        </w:tabs>
        <w:ind w:left="2804" w:hanging="360"/>
      </w:pPr>
    </w:lvl>
    <w:lvl w:ilvl="4" w:tplc="041A0019" w:tentative="1">
      <w:start w:val="1"/>
      <w:numFmt w:val="lowerLetter"/>
      <w:lvlText w:val="%5."/>
      <w:lvlJc w:val="left"/>
      <w:pPr>
        <w:tabs>
          <w:tab w:val="num" w:pos="3524"/>
        </w:tabs>
        <w:ind w:left="3524" w:hanging="360"/>
      </w:pPr>
    </w:lvl>
    <w:lvl w:ilvl="5" w:tplc="041A001B" w:tentative="1">
      <w:start w:val="1"/>
      <w:numFmt w:val="lowerRoman"/>
      <w:lvlText w:val="%6."/>
      <w:lvlJc w:val="right"/>
      <w:pPr>
        <w:tabs>
          <w:tab w:val="num" w:pos="4244"/>
        </w:tabs>
        <w:ind w:left="4244" w:hanging="180"/>
      </w:pPr>
    </w:lvl>
    <w:lvl w:ilvl="6" w:tplc="041A000F" w:tentative="1">
      <w:start w:val="1"/>
      <w:numFmt w:val="decimal"/>
      <w:lvlText w:val="%7."/>
      <w:lvlJc w:val="left"/>
      <w:pPr>
        <w:tabs>
          <w:tab w:val="num" w:pos="4964"/>
        </w:tabs>
        <w:ind w:left="4964" w:hanging="360"/>
      </w:pPr>
    </w:lvl>
    <w:lvl w:ilvl="7" w:tplc="041A0019" w:tentative="1">
      <w:start w:val="1"/>
      <w:numFmt w:val="lowerLetter"/>
      <w:lvlText w:val="%8."/>
      <w:lvlJc w:val="left"/>
      <w:pPr>
        <w:tabs>
          <w:tab w:val="num" w:pos="5684"/>
        </w:tabs>
        <w:ind w:left="5684" w:hanging="360"/>
      </w:pPr>
    </w:lvl>
    <w:lvl w:ilvl="8" w:tplc="041A001B" w:tentative="1">
      <w:start w:val="1"/>
      <w:numFmt w:val="lowerRoman"/>
      <w:lvlText w:val="%9."/>
      <w:lvlJc w:val="right"/>
      <w:pPr>
        <w:tabs>
          <w:tab w:val="num" w:pos="6404"/>
        </w:tabs>
        <w:ind w:left="6404" w:hanging="180"/>
      </w:pPr>
    </w:lvl>
  </w:abstractNum>
  <w:abstractNum w:abstractNumId="3">
    <w:nsid w:val="70A06EA1"/>
    <w:multiLevelType w:val="singleLevel"/>
    <w:tmpl w:val="CDC8F0AA"/>
    <w:lvl w:ilvl="0">
      <w:start w:val="1"/>
      <w:numFmt w:val="lowerLetter"/>
      <w:lvlText w:val="%1."/>
      <w:lvlJc w:val="left"/>
      <w:pPr>
        <w:tabs>
          <w:tab w:val="num" w:pos="719"/>
        </w:tabs>
        <w:ind w:left="719" w:hanging="435"/>
      </w:pPr>
      <w:rPr>
        <w:rFont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33D"/>
    <w:rsid w:val="001D18A2"/>
    <w:rsid w:val="0088633D"/>
    <w:rsid w:val="009B50F2"/>
    <w:rsid w:val="00C72953"/>
  </w:rsids>
  <m:mathPr>
    <m:mathFont m:val="Cambria Math"/>
    <m:brkBin m:val="before"/>
    <m:brkBinSub m:val="--"/>
    <m:smallFrac m:val="0"/>
    <m:dispDef/>
    <m:lMargin m:val="0"/>
    <m:rMargin m:val="0"/>
    <m:defJc m:val="centerGroup"/>
    <m:wrapIndent m:val="1440"/>
    <m:intLim m:val="subSup"/>
    <m:naryLim m:val="undOvr"/>
  </m:mathPr>
  <w:themeFontLang w:val="bs-Latn-B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6B05F"/>
  <w15:chartTrackingRefBased/>
  <w15:docId w15:val="{859DBB12-D357-4754-B145-9D7DB898C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633D"/>
    <w:pPr>
      <w:spacing w:after="0" w:line="240" w:lineRule="auto"/>
    </w:pPr>
    <w:rPr>
      <w:rFonts w:ascii="Times New Roman" w:eastAsia="Times New Roman" w:hAnsi="Times New Roman" w:cs="Times New Roman"/>
      <w:sz w:val="20"/>
      <w:szCs w:val="20"/>
      <w:lang w:val="en-AU"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88633D"/>
  </w:style>
  <w:style w:type="character" w:customStyle="1" w:styleId="FootnoteTextChar">
    <w:name w:val="Footnote Text Char"/>
    <w:basedOn w:val="DefaultParagraphFont"/>
    <w:link w:val="FootnoteText"/>
    <w:semiHidden/>
    <w:rsid w:val="0088633D"/>
    <w:rPr>
      <w:rFonts w:ascii="Times New Roman" w:eastAsia="Times New Roman" w:hAnsi="Times New Roman" w:cs="Times New Roman"/>
      <w:sz w:val="20"/>
      <w:szCs w:val="20"/>
      <w:lang w:val="en-AU" w:eastAsia="hr-HR"/>
    </w:rPr>
  </w:style>
  <w:style w:type="character" w:styleId="FootnoteReference">
    <w:name w:val="footnote reference"/>
    <w:basedOn w:val="DefaultParagraphFont"/>
    <w:semiHidden/>
    <w:rsid w:val="0088633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FDBA1CB6C07544AB565AF2B26D4E92" ma:contentTypeVersion="7" ma:contentTypeDescription="Create a new document." ma:contentTypeScope="" ma:versionID="ae784bd66610ad5a93779472c89f4f09">
  <xsd:schema xmlns:xsd="http://www.w3.org/2001/XMLSchema" xmlns:xs="http://www.w3.org/2001/XMLSchema" xmlns:p="http://schemas.microsoft.com/office/2006/metadata/properties" xmlns:ns3="5b4a7a7f-1320-43dc-b9f8-70f8be41bd09" targetNamespace="http://schemas.microsoft.com/office/2006/metadata/properties" ma:root="true" ma:fieldsID="b027fe45b2aad853e7bbb16c432dde84" ns3:_="">
    <xsd:import namespace="5b4a7a7f-1320-43dc-b9f8-70f8be41bd0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4a7a7f-1320-43dc-b9f8-70f8be41b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62102D-35E5-4D34-A63C-05B282E4A1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4a7a7f-1320-43dc-b9f8-70f8be41b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35C04F-61DD-469A-BEE1-B715E4DADD14}">
  <ds:schemaRefs>
    <ds:schemaRef ds:uri="http://schemas.microsoft.com/sharepoint/v3/contenttype/forms"/>
  </ds:schemaRefs>
</ds:datastoreItem>
</file>

<file path=customXml/itemProps3.xml><?xml version="1.0" encoding="utf-8"?>
<ds:datastoreItem xmlns:ds="http://schemas.openxmlformats.org/officeDocument/2006/customXml" ds:itemID="{F993D241-09ED-4943-8D6F-4412BA3D00D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718</Words>
  <Characters>4098</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Abedin Bikić</dc:creator>
  <cp:keywords/>
  <dc:description/>
  <cp:lastModifiedBy>Microsoft Office User</cp:lastModifiedBy>
  <cp:revision>2</cp:revision>
  <dcterms:created xsi:type="dcterms:W3CDTF">2020-03-23T11:33:00Z</dcterms:created>
  <dcterms:modified xsi:type="dcterms:W3CDTF">2020-03-23T11:33:00Z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0x01010030FDBA1CB6C07544AB565AF2B26D4E92</vt:lpwstr>
  </property>
</Properties>
</file>