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AF98" w14:textId="697B12F5" w:rsidR="00702AF6" w:rsidRDefault="00043E2D">
      <w:pPr>
        <w:rPr>
          <w:lang w:val="en-US"/>
        </w:rPr>
      </w:pPr>
      <w:proofErr w:type="spellStart"/>
      <w:r>
        <w:rPr>
          <w:lang w:val="en-US"/>
        </w:rPr>
        <w:t>Monetarno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 w:rsidR="00274F3F">
        <w:rPr>
          <w:lang w:val="en-US"/>
        </w:rPr>
        <w:t xml:space="preserve"> - </w:t>
      </w:r>
      <w:proofErr w:type="spellStart"/>
      <w:r w:rsidR="00274F3F">
        <w:rPr>
          <w:lang w:val="en-US"/>
        </w:rPr>
        <w:t>spisak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</w:t>
      </w:r>
      <w:r w:rsidR="00274F3F">
        <w:rPr>
          <w:lang w:val="en-US"/>
        </w:rPr>
        <w:t>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seminarske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radove</w:t>
      </w:r>
      <w:proofErr w:type="spellEnd"/>
      <w:r>
        <w:rPr>
          <w:lang w:val="en-US"/>
        </w:rPr>
        <w:t xml:space="preserve"> 20</w:t>
      </w:r>
      <w:r w:rsidR="00274F3F">
        <w:rPr>
          <w:lang w:val="en-US"/>
        </w:rPr>
        <w:t>20</w:t>
      </w:r>
      <w:r>
        <w:rPr>
          <w:lang w:val="en-US"/>
        </w:rPr>
        <w:t>.</w:t>
      </w:r>
    </w:p>
    <w:p w14:paraId="3E2A41C5" w14:textId="77777777" w:rsidR="00702AF6" w:rsidRDefault="00702AF6">
      <w:pPr>
        <w:rPr>
          <w:lang w:val="en-US"/>
        </w:rPr>
      </w:pPr>
    </w:p>
    <w:p w14:paraId="7629FD74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Monetarno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pojam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predmet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nacionalno-međunarodno</w:t>
      </w:r>
      <w:proofErr w:type="spellEnd"/>
    </w:p>
    <w:p w14:paraId="43ED31A5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Monetarno-kreditna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politika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ciljevi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instrumenti</w:t>
      </w:r>
      <w:proofErr w:type="spellEnd"/>
    </w:p>
    <w:p w14:paraId="7D964CFF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Centralno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bankarstvo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Hercegovinu</w:t>
      </w:r>
      <w:proofErr w:type="spellEnd"/>
    </w:p>
    <w:p w14:paraId="0A14CC79" w14:textId="4D561E39" w:rsidR="00702AF6" w:rsidRDefault="00043E2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Banka za </w:t>
      </w:r>
      <w:proofErr w:type="spellStart"/>
      <w:r>
        <w:rPr>
          <w:lang w:val="en-US"/>
        </w:rPr>
        <w:t>međunarodna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poravnanja</w:t>
      </w:r>
      <w:proofErr w:type="spellEnd"/>
      <w:r>
        <w:rPr>
          <w:lang w:val="en-US"/>
        </w:rPr>
        <w:t xml:space="preserve"> </w:t>
      </w:r>
      <w:r w:rsidR="00274F3F">
        <w:rPr>
          <w:lang w:val="en-US"/>
        </w:rPr>
        <w:t>–</w:t>
      </w:r>
      <w:r>
        <w:rPr>
          <w:lang w:val="en-US"/>
        </w:rPr>
        <w:t xml:space="preserve"> BIS</w:t>
      </w:r>
    </w:p>
    <w:p w14:paraId="58D913A5" w14:textId="77777777" w:rsidR="00274F3F" w:rsidRDefault="00274F3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Međunarodni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bankar</w:t>
      </w:r>
      <w:r>
        <w:rPr>
          <w:lang w:val="en-US"/>
        </w:rPr>
        <w:t>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standardi</w:t>
      </w:r>
      <w:proofErr w:type="spellEnd"/>
      <w:r>
        <w:rPr>
          <w:lang w:val="en-US"/>
        </w:rPr>
        <w:t xml:space="preserve"> </w:t>
      </w:r>
    </w:p>
    <w:p w14:paraId="75EF25D1" w14:textId="2398C8B6" w:rsidR="00274F3F" w:rsidRDefault="00274F3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Finansijski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prevare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bankarskom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 xml:space="preserve"> </w:t>
      </w:r>
    </w:p>
    <w:p w14:paraId="5AF4FEEB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finansijsku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stabilnost</w:t>
      </w:r>
      <w:proofErr w:type="spellEnd"/>
      <w:r>
        <w:rPr>
          <w:lang w:val="en-US"/>
        </w:rPr>
        <w:t xml:space="preserve"> - FSI</w:t>
      </w:r>
    </w:p>
    <w:p w14:paraId="03E469B9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Valutni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historijski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komparativni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prikaz</w:t>
      </w:r>
      <w:proofErr w:type="spellEnd"/>
    </w:p>
    <w:p w14:paraId="6CB88458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Valutni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pojam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razvoj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uspostava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Bosni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Hercegovini</w:t>
      </w:r>
      <w:proofErr w:type="spellEnd"/>
    </w:p>
    <w:p w14:paraId="7DBA0F43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centralnih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banaka</w:t>
      </w:r>
      <w:proofErr w:type="spellEnd"/>
    </w:p>
    <w:p w14:paraId="65E881BC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federalnih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rezervi</w:t>
      </w:r>
      <w:proofErr w:type="spellEnd"/>
    </w:p>
    <w:p w14:paraId="23C60801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Odno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fiskalnog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monetarnog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politike</w:t>
      </w:r>
      <w:proofErr w:type="spellEnd"/>
    </w:p>
    <w:p w14:paraId="7F2DC7C1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Monetarni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suverenitet</w:t>
      </w:r>
      <w:proofErr w:type="spellEnd"/>
    </w:p>
    <w:p w14:paraId="1A553C90" w14:textId="4717F547" w:rsidR="00702AF6" w:rsidRDefault="00274F3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</w:t>
      </w:r>
      <w:r w:rsidR="00043E2D">
        <w:rPr>
          <w:lang w:val="en-US"/>
        </w:rPr>
        <w:t>reditn</w:t>
      </w:r>
      <w:r>
        <w:rPr>
          <w:lang w:val="en-US"/>
        </w:rPr>
        <w:t>i</w:t>
      </w:r>
      <w:proofErr w:type="spellEnd"/>
      <w:r w:rsidR="00043E2D">
        <w:rPr>
          <w:lang w:val="en-US"/>
        </w:rPr>
        <w:t xml:space="preserve"> </w:t>
      </w:r>
      <w:proofErr w:type="spellStart"/>
      <w:r w:rsidR="00043E2D">
        <w:rPr>
          <w:lang w:val="en-US"/>
        </w:rPr>
        <w:t>rejting</w:t>
      </w:r>
      <w:proofErr w:type="spellEnd"/>
      <w:r w:rsidR="00043E2D">
        <w:rPr>
          <w:lang w:val="en-US"/>
        </w:rPr>
        <w:t xml:space="preserve"> </w:t>
      </w:r>
      <w:proofErr w:type="spellStart"/>
      <w:r w:rsidR="00043E2D">
        <w:rPr>
          <w:lang w:val="en-US"/>
        </w:rPr>
        <w:t>zemlje</w:t>
      </w:r>
      <w:proofErr w:type="spellEnd"/>
      <w:r w:rsidR="00043E2D"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p</w:t>
      </w:r>
      <w:r>
        <w:rPr>
          <w:lang w:val="en-US"/>
        </w:rPr>
        <w:t>rocjena</w:t>
      </w:r>
      <w:proofErr w:type="spellEnd"/>
      <w:r>
        <w:rPr>
          <w:lang w:val="en-US"/>
        </w:rPr>
        <w:t xml:space="preserve"> </w:t>
      </w:r>
      <w:proofErr w:type="spellStart"/>
      <w:r w:rsidR="00043E2D">
        <w:rPr>
          <w:lang w:val="en-US"/>
        </w:rPr>
        <w:t>i</w:t>
      </w:r>
      <w:proofErr w:type="spellEnd"/>
      <w:r w:rsidR="00043E2D">
        <w:rPr>
          <w:lang w:val="en-US"/>
        </w:rPr>
        <w:t xml:space="preserve"> </w:t>
      </w:r>
      <w:proofErr w:type="spellStart"/>
      <w:r w:rsidR="00043E2D">
        <w:rPr>
          <w:lang w:val="en-US"/>
        </w:rPr>
        <w:t>učinci</w:t>
      </w:r>
      <w:proofErr w:type="spellEnd"/>
      <w:r w:rsidR="00043E2D">
        <w:rPr>
          <w:lang w:val="en-US"/>
        </w:rPr>
        <w:t xml:space="preserve"> </w:t>
      </w:r>
      <w:proofErr w:type="spellStart"/>
      <w:r w:rsidR="00043E2D">
        <w:rPr>
          <w:lang w:val="en-US"/>
        </w:rPr>
        <w:t>rejtinga</w:t>
      </w:r>
      <w:proofErr w:type="spellEnd"/>
      <w:r w:rsidR="00043E2D">
        <w:rPr>
          <w:lang w:val="en-US"/>
        </w:rPr>
        <w:t xml:space="preserve"> </w:t>
      </w:r>
    </w:p>
    <w:p w14:paraId="5301271E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Novac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historijske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ekonomske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perspektive</w:t>
      </w:r>
      <w:proofErr w:type="spellEnd"/>
    </w:p>
    <w:p w14:paraId="6E469CB0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Novac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historiju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Hercegovine</w:t>
      </w:r>
      <w:proofErr w:type="spellEnd"/>
    </w:p>
    <w:p w14:paraId="25F5F045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Budućnost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novca</w:t>
      </w:r>
      <w:proofErr w:type="spellEnd"/>
    </w:p>
    <w:p w14:paraId="670F42EF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Valute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transferab</w:t>
      </w:r>
      <w:r>
        <w:rPr>
          <w:lang w:val="en-US"/>
        </w:rPr>
        <w:t>ilnost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konvertibilnost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valutni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finansijskim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transakcijama</w:t>
      </w:r>
      <w:proofErr w:type="spellEnd"/>
    </w:p>
    <w:p w14:paraId="4F87A9AF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Devize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devizno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</w:p>
    <w:p w14:paraId="228576C4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Devizni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devizni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rizik</w:t>
      </w:r>
      <w:proofErr w:type="spellEnd"/>
    </w:p>
    <w:p w14:paraId="752A0F06" w14:textId="77777777" w:rsidR="00702AF6" w:rsidRDefault="00043E2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Euro - </w:t>
      </w:r>
      <w:proofErr w:type="spellStart"/>
      <w:r>
        <w:rPr>
          <w:lang w:val="en-US"/>
        </w:rPr>
        <w:t>nastanak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sadašnjost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budućnost</w:t>
      </w:r>
      <w:proofErr w:type="spellEnd"/>
    </w:p>
    <w:p w14:paraId="698F4081" w14:textId="0F12053B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Američki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nastanak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sadašnjost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budućnost</w:t>
      </w:r>
      <w:proofErr w:type="spellEnd"/>
      <w:r>
        <w:rPr>
          <w:lang w:val="en-US"/>
        </w:rPr>
        <w:t xml:space="preserve"> </w:t>
      </w:r>
    </w:p>
    <w:p w14:paraId="37AA8149" w14:textId="415F5E02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Britanska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funta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nastanak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sadašnjost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budućnost</w:t>
      </w:r>
      <w:proofErr w:type="spellEnd"/>
    </w:p>
    <w:p w14:paraId="232EA0FE" w14:textId="401950C1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Japanski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nastanak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sadašnjost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budućnost</w:t>
      </w:r>
      <w:proofErr w:type="spellEnd"/>
    </w:p>
    <w:p w14:paraId="3CD1D42E" w14:textId="6060BC41" w:rsidR="00274F3F" w:rsidRDefault="00274F3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Kineski</w:t>
      </w:r>
      <w:proofErr w:type="spellEnd"/>
      <w:r>
        <w:rPr>
          <w:lang w:val="en-US"/>
        </w:rPr>
        <w:t xml:space="preserve"> yuan</w:t>
      </w:r>
      <w:r w:rsidR="00043E2D">
        <w:rPr>
          <w:lang w:val="en-US"/>
        </w:rPr>
        <w:t xml:space="preserve"> </w:t>
      </w:r>
      <w:r w:rsidR="00043E2D">
        <w:rPr>
          <w:lang w:val="en-US"/>
        </w:rPr>
        <w:t xml:space="preserve">- </w:t>
      </w:r>
      <w:proofErr w:type="spellStart"/>
      <w:r w:rsidR="00043E2D">
        <w:rPr>
          <w:lang w:val="en-US"/>
        </w:rPr>
        <w:t>nastanak</w:t>
      </w:r>
      <w:proofErr w:type="spellEnd"/>
      <w:r w:rsidR="00043E2D">
        <w:rPr>
          <w:lang w:val="en-US"/>
        </w:rPr>
        <w:t xml:space="preserve">, </w:t>
      </w:r>
      <w:proofErr w:type="spellStart"/>
      <w:r w:rsidR="00043E2D">
        <w:rPr>
          <w:lang w:val="en-US"/>
        </w:rPr>
        <w:t>sadašnjost</w:t>
      </w:r>
      <w:proofErr w:type="spellEnd"/>
      <w:r w:rsidR="00043E2D">
        <w:rPr>
          <w:lang w:val="en-US"/>
        </w:rPr>
        <w:t xml:space="preserve"> </w:t>
      </w:r>
      <w:proofErr w:type="spellStart"/>
      <w:r w:rsidR="00043E2D">
        <w:rPr>
          <w:lang w:val="en-US"/>
        </w:rPr>
        <w:t>i</w:t>
      </w:r>
      <w:proofErr w:type="spellEnd"/>
      <w:r w:rsidR="00043E2D">
        <w:rPr>
          <w:lang w:val="en-US"/>
        </w:rPr>
        <w:t xml:space="preserve"> </w:t>
      </w:r>
      <w:proofErr w:type="spellStart"/>
      <w:r w:rsidR="00043E2D">
        <w:rPr>
          <w:lang w:val="en-US"/>
        </w:rPr>
        <w:t>budućnost</w:t>
      </w:r>
      <w:proofErr w:type="spellEnd"/>
    </w:p>
    <w:p w14:paraId="4EE2F116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Perspektive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razvoja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ops</w:t>
      </w:r>
      <w:r>
        <w:rPr>
          <w:lang w:val="en-US"/>
        </w:rPr>
        <w:t>tanka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Bitkoin</w:t>
      </w:r>
      <w:proofErr w:type="spellEnd"/>
      <w:r>
        <w:rPr>
          <w:lang w:val="en-US"/>
        </w:rPr>
        <w:t xml:space="preserve">-a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kriptovaluta</w:t>
      </w:r>
      <w:proofErr w:type="spellEnd"/>
    </w:p>
    <w:p w14:paraId="7347B766" w14:textId="7A61459E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Finansijski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institucionalni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okvir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pregled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nedostaci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preporuke</w:t>
      </w:r>
      <w:proofErr w:type="spellEnd"/>
    </w:p>
    <w:p w14:paraId="2153BF2A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Mjenjačnice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pojam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osnov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značaj</w:t>
      </w:r>
      <w:proofErr w:type="spellEnd"/>
    </w:p>
    <w:p w14:paraId="24D97285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Štedionice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štedno-kreditne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zadruge</w:t>
      </w:r>
      <w:proofErr w:type="spellEnd"/>
    </w:p>
    <w:p w14:paraId="450B1E00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Platni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promet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pravni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okvir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učesnici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ograničenja</w:t>
      </w:r>
      <w:proofErr w:type="spellEnd"/>
    </w:p>
    <w:p w14:paraId="568ABCFE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Bankarsko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izazovi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primjeni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savremenih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informacionih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tehnologija</w:t>
      </w:r>
      <w:proofErr w:type="spellEnd"/>
    </w:p>
    <w:p w14:paraId="238131B2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Kartično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zloupotrebe</w:t>
      </w:r>
      <w:proofErr w:type="spellEnd"/>
    </w:p>
    <w:p w14:paraId="2E5C2FD7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Krediti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pojam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vrste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namjene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ciljevi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</w:t>
      </w:r>
      <w:proofErr w:type="spellEnd"/>
    </w:p>
    <w:p w14:paraId="21A40B19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Razlozi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međunarodnih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zaduženja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</w:p>
    <w:p w14:paraId="2D4A7634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Mikrokreditne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vrste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mikro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kredita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</w:p>
    <w:p w14:paraId="1CA5849B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Kamate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kamatne</w:t>
      </w:r>
      <w:proofErr w:type="spellEnd"/>
      <w:r>
        <w:rPr>
          <w:lang w:val="en-US"/>
        </w:rPr>
        <w:t xml:space="preserve"> stope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rizici</w:t>
      </w:r>
      <w:proofErr w:type="spellEnd"/>
      <w:r>
        <w:rPr>
          <w:lang w:val="en-US"/>
        </w:rPr>
        <w:t xml:space="preserve"> </w:t>
      </w:r>
    </w:p>
    <w:p w14:paraId="14DCEE60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Finansijske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</w:p>
    <w:p w14:paraId="7AB197F6" w14:textId="43BE861B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Osiguranje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</w:p>
    <w:p w14:paraId="7F2B8076" w14:textId="7F8367B1" w:rsidR="00274F3F" w:rsidRDefault="00274F3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Prevare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poslovima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osiguranja</w:t>
      </w:r>
      <w:proofErr w:type="spellEnd"/>
    </w:p>
    <w:p w14:paraId="0A1FB653" w14:textId="166F37DB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Berz</w:t>
      </w:r>
      <w:r w:rsidR="00274F3F">
        <w:rPr>
          <w:lang w:val="en-US"/>
        </w:rPr>
        <w:t>e</w:t>
      </w:r>
      <w:proofErr w:type="spellEnd"/>
      <w:r w:rsidR="00274F3F">
        <w:rPr>
          <w:lang w:val="en-US"/>
        </w:rPr>
        <w:t xml:space="preserve"> </w:t>
      </w:r>
      <w:proofErr w:type="spellStart"/>
      <w:r w:rsidR="00274F3F">
        <w:rPr>
          <w:lang w:val="en-US"/>
        </w:rPr>
        <w:t>i</w:t>
      </w:r>
      <w:proofErr w:type="spellEnd"/>
      <w:r w:rsidR="00274F3F">
        <w:rPr>
          <w:lang w:val="en-US"/>
        </w:rPr>
        <w:t xml:space="preserve"> </w:t>
      </w:r>
      <w:proofErr w:type="spellStart"/>
      <w:r w:rsidR="00274F3F">
        <w:rPr>
          <w:lang w:val="en-US"/>
        </w:rPr>
        <w:t>berz</w:t>
      </w:r>
      <w:r>
        <w:rPr>
          <w:lang w:val="en-US"/>
        </w:rPr>
        <w:t>ansko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</w:p>
    <w:p w14:paraId="7DA24EAA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Komparacija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Sarajevske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berzama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zemalj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regiona</w:t>
      </w:r>
      <w:proofErr w:type="spellEnd"/>
    </w:p>
    <w:p w14:paraId="56B0B8A8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Investiciono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bankarstvo</w:t>
      </w:r>
      <w:proofErr w:type="spellEnd"/>
    </w:p>
    <w:p w14:paraId="54A8EA42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Razvojne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značaj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perspektive</w:t>
      </w:r>
      <w:proofErr w:type="spellEnd"/>
    </w:p>
    <w:p w14:paraId="6F2FCF06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Komparacija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razvojnih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banaka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zemljama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makroekonomskih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učinaka</w:t>
      </w:r>
      <w:proofErr w:type="spellEnd"/>
    </w:p>
    <w:p w14:paraId="18260C59" w14:textId="6CC7FF9E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Islamsko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bankarstvo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BBI </w:t>
      </w:r>
      <w:proofErr w:type="spellStart"/>
      <w:r>
        <w:rPr>
          <w:lang w:val="en-US"/>
        </w:rPr>
        <w:t>banku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</w:p>
    <w:p w14:paraId="4FA641C4" w14:textId="41BAE3D1" w:rsidR="00274F3F" w:rsidRDefault="00274F3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Vatikanska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</w:t>
      </w:r>
      <w:proofErr w:type="spellEnd"/>
    </w:p>
    <w:p w14:paraId="06B46CDB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Supervizija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banaka</w:t>
      </w:r>
      <w:proofErr w:type="spellEnd"/>
    </w:p>
    <w:p w14:paraId="52C0BBB7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Agencija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ba</w:t>
      </w:r>
      <w:r>
        <w:rPr>
          <w:lang w:val="en-US"/>
        </w:rPr>
        <w:t>nkarstvo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FBiH</w:t>
      </w:r>
      <w:proofErr w:type="spellEnd"/>
    </w:p>
    <w:p w14:paraId="46EE3120" w14:textId="77777777" w:rsidR="00702AF6" w:rsidRDefault="00043E2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Ombudsmen za </w:t>
      </w:r>
      <w:proofErr w:type="spellStart"/>
      <w:r>
        <w:rPr>
          <w:lang w:val="en-US"/>
        </w:rPr>
        <w:t>bankarski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FBiH</w:t>
      </w:r>
      <w:proofErr w:type="spellEnd"/>
      <w:r>
        <w:rPr>
          <w:lang w:val="en-US"/>
        </w:rPr>
        <w:t xml:space="preserve"> </w:t>
      </w:r>
    </w:p>
    <w:p w14:paraId="3ADF63B4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Zaštita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</w:p>
    <w:p w14:paraId="2700CA62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Bankarski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FBiH</w:t>
      </w:r>
      <w:proofErr w:type="spellEnd"/>
    </w:p>
    <w:p w14:paraId="6460CAD8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Osiguranje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depozita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</w:p>
    <w:p w14:paraId="7052B7FA" w14:textId="6F2DEC1B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Bankarska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tajna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razvoj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modeli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posljedice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otkrivanja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zaštićenih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tajnih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</w:p>
    <w:p w14:paraId="3068E729" w14:textId="38601BAE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Finansijska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kriza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banaka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disperziji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kriza</w:t>
      </w:r>
      <w:proofErr w:type="spellEnd"/>
      <w:r>
        <w:rPr>
          <w:lang w:val="en-US"/>
        </w:rPr>
        <w:t xml:space="preserve"> </w:t>
      </w:r>
      <w:bookmarkStart w:id="0" w:name="_GoBack"/>
      <w:bookmarkEnd w:id="0"/>
    </w:p>
    <w:p w14:paraId="4378D4C1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Finansijska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kriza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sprečavanju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zaustavljanju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negativnih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posljedica</w:t>
      </w:r>
      <w:proofErr w:type="spellEnd"/>
    </w:p>
    <w:p w14:paraId="0D86C72F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Sprečavanje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novca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osvrtom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BiH</w:t>
      </w:r>
      <w:proofErr w:type="spellEnd"/>
    </w:p>
    <w:p w14:paraId="06940C1A" w14:textId="77777777" w:rsidR="00702AF6" w:rsidRDefault="00043E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Spre</w:t>
      </w:r>
      <w:r>
        <w:rPr>
          <w:lang w:val="en-US"/>
        </w:rPr>
        <w:t>čavanje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finansiranja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terorizma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svijetu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BiH</w:t>
      </w:r>
      <w:proofErr w:type="spellEnd"/>
    </w:p>
    <w:p w14:paraId="78A0F37F" w14:textId="77777777" w:rsidR="00702AF6" w:rsidRDefault="00702AF6">
      <w:pPr>
        <w:rPr>
          <w:lang w:val="en-US"/>
        </w:rPr>
      </w:pPr>
    </w:p>
    <w:p w14:paraId="51AA35DD" w14:textId="77777777" w:rsidR="00702AF6" w:rsidRDefault="00702AF6">
      <w:pPr>
        <w:rPr>
          <w:lang w:val="en-US"/>
        </w:rPr>
      </w:pPr>
    </w:p>
    <w:p w14:paraId="09E13A54" w14:textId="77777777" w:rsidR="00702AF6" w:rsidRDefault="00702AF6">
      <w:pPr>
        <w:rPr>
          <w:lang w:val="en-US"/>
        </w:rPr>
      </w:pPr>
    </w:p>
    <w:sectPr w:rsidR="00702A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911D"/>
    <w:multiLevelType w:val="singleLevel"/>
    <w:tmpl w:val="5A9591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8E1347"/>
    <w:rsid w:val="00043E2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74F3F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02AF6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278E1347"/>
    <w:rsid w:val="729920EF"/>
    <w:rsid w:val="757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DA541"/>
  <w15:docId w15:val="{B5BCA42D-9D91-4B2C-8BAB-9A89EC5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Sudžuka</cp:lastModifiedBy>
  <cp:revision>2</cp:revision>
  <dcterms:created xsi:type="dcterms:W3CDTF">2020-03-25T00:56:00Z</dcterms:created>
  <dcterms:modified xsi:type="dcterms:W3CDTF">2020-03-25T00:56:00Z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