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831C" w14:textId="77777777" w:rsidR="009F28CE" w:rsidRDefault="009F28CE" w:rsidP="009F28CE">
      <w:pPr>
        <w:jc w:val="both"/>
        <w:rPr>
          <w:b/>
          <w:lang w:val="hr-HR"/>
        </w:rPr>
      </w:pPr>
      <w:r>
        <w:rPr>
          <w:b/>
          <w:lang w:val="hr-HR"/>
        </w:rPr>
        <w:t>Univerzitet u Sarajevu</w:t>
      </w:r>
    </w:p>
    <w:p w14:paraId="3729A57C" w14:textId="77777777" w:rsidR="009F28CE" w:rsidRDefault="009F28CE" w:rsidP="009F28CE">
      <w:pPr>
        <w:jc w:val="both"/>
        <w:rPr>
          <w:b/>
          <w:lang w:val="hr-HR"/>
        </w:rPr>
      </w:pPr>
      <w:r>
        <w:rPr>
          <w:b/>
          <w:lang w:val="hr-HR"/>
        </w:rPr>
        <w:t>Pravni fakultet</w:t>
      </w:r>
    </w:p>
    <w:p w14:paraId="53BE577E" w14:textId="77777777" w:rsidR="009F28CE" w:rsidRDefault="009F28CE" w:rsidP="009F28CE">
      <w:pPr>
        <w:jc w:val="both"/>
        <w:rPr>
          <w:b/>
          <w:lang w:val="hr-HR"/>
        </w:rPr>
      </w:pPr>
    </w:p>
    <w:p w14:paraId="482F679F" w14:textId="77777777" w:rsidR="009F28CE" w:rsidRDefault="009F28CE" w:rsidP="009F28CE">
      <w:pPr>
        <w:jc w:val="both"/>
        <w:rPr>
          <w:b/>
          <w:lang w:val="hr-HR"/>
        </w:rPr>
      </w:pPr>
      <w:r>
        <w:rPr>
          <w:b/>
          <w:lang w:val="hr-HR"/>
        </w:rPr>
        <w:t>Predmet: Pravna klinika iz krivičnog procesnog prava</w:t>
      </w:r>
    </w:p>
    <w:p w14:paraId="6E845C52" w14:textId="48037419" w:rsidR="009F28CE" w:rsidRDefault="009F28CE" w:rsidP="009F28CE">
      <w:pPr>
        <w:jc w:val="both"/>
        <w:rPr>
          <w:b/>
          <w:lang w:val="hr-HR"/>
        </w:rPr>
      </w:pPr>
      <w:r>
        <w:rPr>
          <w:b/>
          <w:lang w:val="hr-HR"/>
        </w:rPr>
        <w:t>Predmetni nastavnici: prof. dr. Hajrija Sijerčić-Čolić</w:t>
      </w:r>
      <w:r w:rsidR="009F3923">
        <w:rPr>
          <w:b/>
          <w:lang w:val="hr-HR"/>
        </w:rPr>
        <w:t xml:space="preserve"> i</w:t>
      </w:r>
      <w:r>
        <w:rPr>
          <w:b/>
          <w:lang w:val="hr-HR"/>
        </w:rPr>
        <w:t xml:space="preserve"> doc. dr. Vildana Pleh</w:t>
      </w:r>
    </w:p>
    <w:p w14:paraId="66D6B2B1" w14:textId="77777777" w:rsidR="009F28CE" w:rsidRDefault="009F28CE" w:rsidP="009F28CE">
      <w:pPr>
        <w:jc w:val="both"/>
        <w:rPr>
          <w:b/>
          <w:lang w:val="hr-HR"/>
        </w:rPr>
      </w:pPr>
    </w:p>
    <w:p w14:paraId="1E6227AE" w14:textId="77777777" w:rsidR="009F3923" w:rsidRDefault="009F28CE" w:rsidP="009F28CE">
      <w:pPr>
        <w:jc w:val="both"/>
        <w:rPr>
          <w:b/>
          <w:lang w:val="hr-HR"/>
        </w:rPr>
      </w:pPr>
      <w:r>
        <w:rPr>
          <w:b/>
          <w:lang w:val="hr-HR"/>
        </w:rPr>
        <w:t xml:space="preserve">Nastavni program (sadržaj) za šk. 2019/2020. </w:t>
      </w:r>
      <w:r w:rsidR="009F3923">
        <w:rPr>
          <w:b/>
          <w:lang w:val="hr-HR"/>
        </w:rPr>
        <w:t>–</w:t>
      </w:r>
      <w:r>
        <w:rPr>
          <w:b/>
          <w:lang w:val="hr-HR"/>
        </w:rPr>
        <w:t xml:space="preserve"> PREDAVANJA</w:t>
      </w:r>
      <w:r w:rsidR="009F3923">
        <w:rPr>
          <w:b/>
          <w:lang w:val="hr-HR"/>
        </w:rPr>
        <w:t xml:space="preserve"> </w:t>
      </w:r>
    </w:p>
    <w:p w14:paraId="559228B6" w14:textId="146FC195" w:rsidR="009F28CE" w:rsidRDefault="009F3923" w:rsidP="009F28CE">
      <w:pPr>
        <w:jc w:val="both"/>
        <w:rPr>
          <w:b/>
          <w:lang w:val="hr-HR"/>
        </w:rPr>
      </w:pPr>
      <w:r>
        <w:rPr>
          <w:b/>
          <w:lang w:val="hr-HR"/>
        </w:rPr>
        <w:t>(za redovne i redovne samofinansirajuće studente)</w:t>
      </w:r>
    </w:p>
    <w:p w14:paraId="6330A3FC" w14:textId="77777777" w:rsidR="009F28CE" w:rsidRDefault="009F28CE" w:rsidP="009F28CE">
      <w:pPr>
        <w:jc w:val="both"/>
        <w:rPr>
          <w:b/>
          <w:lang w:val="hr-HR"/>
        </w:rPr>
      </w:pPr>
      <w:r>
        <w:rPr>
          <w:b/>
          <w:lang w:val="hr-HR"/>
        </w:rPr>
        <w:t xml:space="preserve">Ljetni semestar </w:t>
      </w:r>
    </w:p>
    <w:p w14:paraId="5C0FDA87" w14:textId="25FB772F" w:rsidR="009F28CE" w:rsidRDefault="009F28CE" w:rsidP="009F28CE">
      <w:pPr>
        <w:jc w:val="both"/>
        <w:rPr>
          <w:b/>
          <w:lang w:val="hr-HR"/>
        </w:rPr>
      </w:pPr>
      <w:r>
        <w:rPr>
          <w:b/>
          <w:lang w:val="hr-HR"/>
        </w:rPr>
        <w:t xml:space="preserve">Mjesto održavanja: </w:t>
      </w:r>
      <w:r w:rsidR="008C10B9">
        <w:rPr>
          <w:b/>
          <w:lang w:val="hr-HR"/>
        </w:rPr>
        <w:t>sala 332</w:t>
      </w:r>
      <w:r>
        <w:rPr>
          <w:b/>
          <w:lang w:val="hr-HR"/>
        </w:rPr>
        <w:t>; institucije krivičnog pravosuđa</w:t>
      </w:r>
    </w:p>
    <w:p w14:paraId="673F6108" w14:textId="77777777" w:rsidR="009F28CE" w:rsidRDefault="009F28CE" w:rsidP="009F28CE">
      <w:pPr>
        <w:jc w:val="both"/>
        <w:rPr>
          <w:lang w:val="hr-HR"/>
        </w:rPr>
      </w:pPr>
    </w:p>
    <w:p w14:paraId="057A50A4" w14:textId="77777777" w:rsidR="009F28CE" w:rsidRDefault="009F28CE" w:rsidP="009F28CE">
      <w:pPr>
        <w:jc w:val="both"/>
        <w:rPr>
          <w:b/>
          <w:lang w:val="hr-HR"/>
        </w:rPr>
      </w:pPr>
    </w:p>
    <w:p w14:paraId="40746A29" w14:textId="1A170673" w:rsidR="009F28CE" w:rsidRDefault="009F28CE" w:rsidP="009F28CE">
      <w:pPr>
        <w:jc w:val="both"/>
        <w:rPr>
          <w:lang w:val="hr-HR"/>
        </w:rPr>
      </w:pPr>
      <w:r>
        <w:rPr>
          <w:b/>
          <w:lang w:val="hr-HR"/>
        </w:rPr>
        <w:t>11. 03. 2020.</w:t>
      </w:r>
      <w:r>
        <w:rPr>
          <w:lang w:val="hr-HR"/>
        </w:rPr>
        <w:t xml:space="preserve"> Predstavljanje pravne klinike i programa rada. Uopšte o stadijima prvostepenog krivičnog postupka. Zadaća: proučavanje zakonskih propisa o toku redovnog krivičnog postupka (Pravni fakultet, sala III godine; </w:t>
      </w:r>
      <w:r w:rsidR="009F3923">
        <w:rPr>
          <w:lang w:val="hr-HR"/>
        </w:rPr>
        <w:t>prof. dr Hajrija Sijerčić-Čolić</w:t>
      </w:r>
      <w:r>
        <w:rPr>
          <w:lang w:val="hr-HR"/>
        </w:rPr>
        <w:t>; 2 časa)</w:t>
      </w:r>
    </w:p>
    <w:p w14:paraId="2E03C295" w14:textId="77777777" w:rsidR="009F28CE" w:rsidRDefault="009F28CE" w:rsidP="009F28CE">
      <w:pPr>
        <w:jc w:val="both"/>
        <w:rPr>
          <w:lang w:val="hr-HR"/>
        </w:rPr>
      </w:pPr>
    </w:p>
    <w:p w14:paraId="79DC4FFF" w14:textId="26A80D0C" w:rsidR="009F28CE" w:rsidRDefault="009F28CE" w:rsidP="009F28CE">
      <w:pPr>
        <w:jc w:val="both"/>
        <w:rPr>
          <w:u w:val="single"/>
          <w:lang w:val="hr-HR"/>
        </w:rPr>
      </w:pPr>
      <w:r>
        <w:rPr>
          <w:b/>
          <w:lang w:val="hr-HR"/>
        </w:rPr>
        <w:t>25. 03. 2020</w:t>
      </w:r>
      <w:r>
        <w:rPr>
          <w:lang w:val="hr-HR"/>
        </w:rPr>
        <w:t>. Pripremanje i podizanje optužnice (Pravni fakultet, sala III godine; Kantonalno tužilaštvo</w:t>
      </w:r>
      <w:r w:rsidR="009F3923">
        <w:rPr>
          <w:lang w:val="hr-HR"/>
        </w:rPr>
        <w:t>;</w:t>
      </w:r>
      <w:r w:rsidR="009F3923" w:rsidRPr="009F3923">
        <w:rPr>
          <w:lang w:val="hr-HR"/>
        </w:rPr>
        <w:t xml:space="preserve"> </w:t>
      </w:r>
      <w:r w:rsidR="009F3923">
        <w:rPr>
          <w:lang w:val="hr-HR"/>
        </w:rPr>
        <w:t>doc. dr Vildana Pleh 4 časa);</w:t>
      </w:r>
      <w:r>
        <w:rPr>
          <w:lang w:val="hr-HR"/>
        </w:rPr>
        <w:t xml:space="preserve"> Zadaća: pismena izrada optužnice na osnovu slučaja koji će predstaviti tužilac. NAPOMENA: optužnicu treba predati do </w:t>
      </w:r>
      <w:r>
        <w:rPr>
          <w:u w:val="single"/>
          <w:lang w:val="hr-HR"/>
        </w:rPr>
        <w:t>29. 04. 2020.</w:t>
      </w:r>
    </w:p>
    <w:p w14:paraId="13F5E2F3" w14:textId="77777777" w:rsidR="009F28CE" w:rsidRDefault="009F28CE" w:rsidP="009F28CE">
      <w:pPr>
        <w:jc w:val="both"/>
        <w:rPr>
          <w:b/>
          <w:lang w:val="hr-HR"/>
        </w:rPr>
      </w:pPr>
    </w:p>
    <w:p w14:paraId="5B103AC0" w14:textId="288BF417" w:rsidR="009F28CE" w:rsidRDefault="009F28CE" w:rsidP="009F28CE">
      <w:pPr>
        <w:jc w:val="both"/>
        <w:rPr>
          <w:lang w:val="hr-HR"/>
        </w:rPr>
      </w:pPr>
      <w:r>
        <w:rPr>
          <w:b/>
          <w:lang w:val="hr-HR"/>
        </w:rPr>
        <w:t>22. 04. 2020.</w:t>
      </w:r>
      <w:r>
        <w:rPr>
          <w:lang w:val="hr-HR"/>
        </w:rPr>
        <w:t xml:space="preserve"> Prethodni prigovori na optužnicu (Pravni fakultet, sala III godine; Advokatska komora Kantona Sarajevo; </w:t>
      </w:r>
      <w:r w:rsidR="009F3923">
        <w:rPr>
          <w:lang w:val="hr-HR"/>
        </w:rPr>
        <w:t xml:space="preserve">doc. dr Vildana Pleh 4 časa); </w:t>
      </w:r>
      <w:r>
        <w:rPr>
          <w:lang w:val="hr-HR"/>
        </w:rPr>
        <w:t>Zadaća: pismena izrada prethodnih prigovora na osnovu slučaja koji će predstaviti advokat. NAPOMENA: prethodne prigovore treba predati do 06. 05. 2020.</w:t>
      </w:r>
    </w:p>
    <w:p w14:paraId="67B95C09" w14:textId="77777777" w:rsidR="009F28CE" w:rsidRDefault="009F28CE" w:rsidP="009F28CE">
      <w:pPr>
        <w:jc w:val="both"/>
        <w:rPr>
          <w:lang w:val="hr-HR"/>
        </w:rPr>
      </w:pPr>
    </w:p>
    <w:p w14:paraId="4D0CA27B" w14:textId="0CF026A3" w:rsidR="009F28CE" w:rsidRDefault="009F28CE" w:rsidP="009F28CE">
      <w:pPr>
        <w:jc w:val="both"/>
        <w:rPr>
          <w:lang w:val="hr-HR"/>
        </w:rPr>
      </w:pPr>
      <w:r>
        <w:rPr>
          <w:b/>
          <w:lang w:val="hr-HR"/>
        </w:rPr>
        <w:t xml:space="preserve">29. 04. 2020. </w:t>
      </w:r>
      <w:r>
        <w:rPr>
          <w:lang w:val="hr-HR"/>
        </w:rPr>
        <w:t xml:space="preserve">Tok glavnog pretresa - priprema simulacije suđenja (grupa A – Kantonalni/Opštinski sud Sarajevo; </w:t>
      </w:r>
      <w:r w:rsidR="009F3923">
        <w:rPr>
          <w:lang w:val="hr-HR"/>
        </w:rPr>
        <w:t>doc. dr Vildana Pleh 4 časa);</w:t>
      </w:r>
    </w:p>
    <w:p w14:paraId="4A79C2F0" w14:textId="77777777" w:rsidR="009F28CE" w:rsidRDefault="009F28CE" w:rsidP="009F28CE">
      <w:pPr>
        <w:jc w:val="both"/>
        <w:rPr>
          <w:b/>
          <w:lang w:val="hr-HR"/>
        </w:rPr>
      </w:pPr>
    </w:p>
    <w:p w14:paraId="3C38506C" w14:textId="4A3BFFBF" w:rsidR="009F28CE" w:rsidRDefault="009F28CE" w:rsidP="009F28CE">
      <w:pPr>
        <w:jc w:val="both"/>
        <w:rPr>
          <w:lang w:val="hr-HR"/>
        </w:rPr>
      </w:pPr>
      <w:r>
        <w:rPr>
          <w:b/>
          <w:lang w:val="hr-HR"/>
        </w:rPr>
        <w:t xml:space="preserve">06. 05. 2020. </w:t>
      </w:r>
      <w:r>
        <w:rPr>
          <w:lang w:val="hr-HR"/>
        </w:rPr>
        <w:t xml:space="preserve">Tok glavnog pretresa – priprema simulacije suđenja (grupa B – Kantonalni/Opštinski sud Sarajevo; </w:t>
      </w:r>
      <w:r w:rsidR="009F3923">
        <w:rPr>
          <w:lang w:val="hr-HR"/>
        </w:rPr>
        <w:t>doc. dr Vildana Pleh 4 časa);</w:t>
      </w:r>
    </w:p>
    <w:p w14:paraId="577213E7" w14:textId="77777777" w:rsidR="009F28CE" w:rsidRDefault="009F28CE" w:rsidP="009F28CE">
      <w:pPr>
        <w:jc w:val="both"/>
        <w:rPr>
          <w:lang w:val="hr-HR"/>
        </w:rPr>
      </w:pPr>
    </w:p>
    <w:p w14:paraId="4E72687F" w14:textId="7777A35C" w:rsidR="009F28CE" w:rsidRDefault="009F28CE" w:rsidP="009F28CE">
      <w:pPr>
        <w:jc w:val="both"/>
        <w:rPr>
          <w:lang w:val="hr-HR"/>
        </w:rPr>
      </w:pPr>
      <w:r>
        <w:rPr>
          <w:b/>
          <w:lang w:val="hr-HR"/>
        </w:rPr>
        <w:t xml:space="preserve">20. 05. 2020. </w:t>
      </w:r>
      <w:r>
        <w:rPr>
          <w:lang w:val="hr-HR"/>
        </w:rPr>
        <w:t xml:space="preserve">Tok glavnog pretresa - priprema simulacije suđenja (grupa A – Kantonalni/Opštinski sud Sarajevo; </w:t>
      </w:r>
      <w:r w:rsidR="009F3923">
        <w:rPr>
          <w:lang w:val="hr-HR"/>
        </w:rPr>
        <w:t>doc. dr Vildana Pleh 4 časa);</w:t>
      </w:r>
    </w:p>
    <w:p w14:paraId="161FB957" w14:textId="77777777" w:rsidR="009F28CE" w:rsidRDefault="009F28CE" w:rsidP="009F28CE">
      <w:pPr>
        <w:jc w:val="both"/>
        <w:rPr>
          <w:b/>
          <w:lang w:val="hr-HR"/>
        </w:rPr>
      </w:pPr>
    </w:p>
    <w:p w14:paraId="5A15F2FB" w14:textId="6FDF6C2C" w:rsidR="009F28CE" w:rsidRDefault="009F28CE" w:rsidP="009F28CE">
      <w:pPr>
        <w:jc w:val="both"/>
        <w:rPr>
          <w:lang w:val="hr-HR"/>
        </w:rPr>
      </w:pPr>
      <w:r>
        <w:rPr>
          <w:b/>
          <w:lang w:val="hr-HR"/>
        </w:rPr>
        <w:t xml:space="preserve">27.05. 2020. </w:t>
      </w:r>
      <w:r>
        <w:rPr>
          <w:lang w:val="hr-HR"/>
        </w:rPr>
        <w:t xml:space="preserve">Tok glavnog pretresa (grupa B – Kantonalni/Opštinski sud Sarajevo; </w:t>
      </w:r>
      <w:r w:rsidR="009F3923">
        <w:rPr>
          <w:lang w:val="hr-HR"/>
        </w:rPr>
        <w:t>doc. dr Vildana Pleh 4 časa);</w:t>
      </w:r>
      <w:r>
        <w:rPr>
          <w:lang w:val="hr-HR"/>
        </w:rPr>
        <w:t xml:space="preserve"> </w:t>
      </w:r>
    </w:p>
    <w:p w14:paraId="17175FC0" w14:textId="77777777" w:rsidR="009F28CE" w:rsidRDefault="009F28CE" w:rsidP="009F28CE">
      <w:pPr>
        <w:jc w:val="both"/>
        <w:rPr>
          <w:lang w:val="hr-HR"/>
        </w:rPr>
      </w:pPr>
    </w:p>
    <w:p w14:paraId="2A2B07F6" w14:textId="77777777" w:rsidR="009F3923" w:rsidRDefault="009F28CE" w:rsidP="009F28CE">
      <w:pPr>
        <w:jc w:val="both"/>
        <w:rPr>
          <w:lang w:val="hr-HR"/>
        </w:rPr>
      </w:pPr>
      <w:r>
        <w:rPr>
          <w:b/>
          <w:lang w:val="hr-HR"/>
        </w:rPr>
        <w:t>1. 06. 2020</w:t>
      </w:r>
      <w:r>
        <w:rPr>
          <w:lang w:val="hr-HR"/>
        </w:rPr>
        <w:t xml:space="preserve">. Simulirano suđenje Grupa A i Grupa B. (Kantonalni/Opštinski sud) Evaluacija rada na pravnoj klinici i završna ocjena uspješnosti rada studenata (Pravni fakultet, sala III godine </w:t>
      </w:r>
    </w:p>
    <w:p w14:paraId="76C1170C" w14:textId="7F07DECC" w:rsidR="009F28CE" w:rsidRDefault="009F3923" w:rsidP="009F28CE">
      <w:pPr>
        <w:jc w:val="both"/>
        <w:rPr>
          <w:lang w:val="hr-HR"/>
        </w:rPr>
      </w:pPr>
      <w:r>
        <w:rPr>
          <w:lang w:val="hr-HR"/>
        </w:rPr>
        <w:t xml:space="preserve"> doc. dr Vildana Pleh 4 časa);</w:t>
      </w:r>
    </w:p>
    <w:p w14:paraId="5D42E6F7" w14:textId="77777777" w:rsidR="009F28CE" w:rsidRDefault="009F28CE" w:rsidP="009F28CE">
      <w:pPr>
        <w:jc w:val="both"/>
        <w:rPr>
          <w:lang w:val="hr-HR"/>
        </w:rPr>
      </w:pPr>
    </w:p>
    <w:p w14:paraId="3D06FEEB" w14:textId="3B1800BE" w:rsidR="00674557" w:rsidRPr="004C5282" w:rsidRDefault="009F28CE" w:rsidP="004C5282">
      <w:pPr>
        <w:jc w:val="both"/>
        <w:rPr>
          <w:lang w:val="hr-HR"/>
        </w:rPr>
      </w:pPr>
      <w:r>
        <w:rPr>
          <w:u w:val="single"/>
          <w:lang w:val="hr-HR"/>
        </w:rPr>
        <w:t>Napomena:</w:t>
      </w:r>
      <w:r>
        <w:rPr>
          <w:lang w:val="hr-HR"/>
        </w:rPr>
        <w:t xml:space="preserve"> Završna ocjena utvrđuje se na osnovu </w:t>
      </w:r>
      <w:r>
        <w:rPr>
          <w:u w:val="single"/>
          <w:lang w:val="hr-HR"/>
        </w:rPr>
        <w:t>prisustvovanja</w:t>
      </w:r>
      <w:r>
        <w:rPr>
          <w:lang w:val="hr-HR"/>
        </w:rPr>
        <w:t xml:space="preserve"> planiranim nastavnim sadržajima, </w:t>
      </w:r>
      <w:r>
        <w:rPr>
          <w:u w:val="single"/>
          <w:lang w:val="hr-HR"/>
        </w:rPr>
        <w:t>aktivnosti</w:t>
      </w:r>
      <w:r>
        <w:rPr>
          <w:lang w:val="hr-HR"/>
        </w:rPr>
        <w:t xml:space="preserve"> tokom nastavnog procesa, </w:t>
      </w:r>
      <w:r>
        <w:rPr>
          <w:u w:val="single"/>
          <w:lang w:val="hr-HR"/>
        </w:rPr>
        <w:t>pismene izrade</w:t>
      </w:r>
      <w:r>
        <w:rPr>
          <w:lang w:val="hr-HR"/>
        </w:rPr>
        <w:t xml:space="preserve"> predviđenih akata i odluka, te </w:t>
      </w:r>
      <w:r>
        <w:rPr>
          <w:u w:val="single"/>
          <w:lang w:val="hr-HR"/>
        </w:rPr>
        <w:t>simulacije</w:t>
      </w:r>
      <w:r>
        <w:rPr>
          <w:lang w:val="hr-HR"/>
        </w:rPr>
        <w:t xml:space="preserve"> suđenja. Studenti koji ispune svoje obaveze u toku rada na pravnoj klinici, na završnom ispitu iz predmeta Krivično procesno pravo II ne polažu sljedeće ispitne oblasti: podizanje optužnice, prethodni prigovori i tok glavnog pretresa. </w:t>
      </w:r>
      <w:bookmarkStart w:id="0" w:name="_GoBack"/>
      <w:bookmarkEnd w:id="0"/>
    </w:p>
    <w:sectPr w:rsidR="00674557" w:rsidRPr="004C5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CE"/>
    <w:rsid w:val="00247CD2"/>
    <w:rsid w:val="00451F1C"/>
    <w:rsid w:val="004C5282"/>
    <w:rsid w:val="00674557"/>
    <w:rsid w:val="00876407"/>
    <w:rsid w:val="008C10B9"/>
    <w:rsid w:val="009F28CE"/>
    <w:rsid w:val="009F3923"/>
    <w:rsid w:val="00C22C25"/>
    <w:rsid w:val="00E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139B"/>
  <w15:chartTrackingRefBased/>
  <w15:docId w15:val="{2D4AF495-1C88-4ECE-A8CF-9D6CE4DA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DBA1CB6C07544AB565AF2B26D4E92" ma:contentTypeVersion="8" ma:contentTypeDescription="Create a new document." ma:contentTypeScope="" ma:versionID="2a2423ff375fc0cb0b424183e2da32fc">
  <xsd:schema xmlns:xsd="http://www.w3.org/2001/XMLSchema" xmlns:xs="http://www.w3.org/2001/XMLSchema" xmlns:p="http://schemas.microsoft.com/office/2006/metadata/properties" xmlns:ns3="5b4a7a7f-1320-43dc-b9f8-70f8be41bd09" targetNamespace="http://schemas.microsoft.com/office/2006/metadata/properties" ma:root="true" ma:fieldsID="3b087a61de3691461b5c66ddcbf4adc6" ns3:_="">
    <xsd:import namespace="5b4a7a7f-1320-43dc-b9f8-70f8be41b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a7a7f-1320-43dc-b9f8-70f8be41b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632E8-3978-44EB-A172-8B6002B11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BB995-D5E2-4BFD-9611-08F0AAD3F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a7a7f-1320-43dc-b9f8-70f8be41b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E85C7-F8D8-4D6D-80BF-5B09E9B32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Vildana Pleh</dc:creator>
  <cp:keywords/>
  <dc:description/>
  <cp:lastModifiedBy>Ena Gotovuša</cp:lastModifiedBy>
  <cp:revision>2</cp:revision>
  <dcterms:created xsi:type="dcterms:W3CDTF">2020-02-27T13:20:00Z</dcterms:created>
  <dcterms:modified xsi:type="dcterms:W3CDTF">2020-02-27T13:20:00Z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0x01010030FDBA1CB6C07544AB565AF2B26D4E92</vt:lpwstr>
  </property>
</Properties>
</file>