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F8" w:rsidRPr="00582EF8" w:rsidRDefault="00582EF8" w:rsidP="00582EF8">
      <w:pPr>
        <w:spacing w:after="200" w:line="360" w:lineRule="auto"/>
        <w:rPr>
          <w:rFonts w:eastAsia="Calibri" w:cstheme="minorHAnsi"/>
          <w:sz w:val="24"/>
          <w:szCs w:val="24"/>
          <w:lang w:val="bs-Latn-BA"/>
        </w:rPr>
      </w:pPr>
      <w:r w:rsidRPr="00582EF8">
        <w:rPr>
          <w:rFonts w:eastAsia="Calibri" w:cstheme="minorHAnsi"/>
          <w:sz w:val="24"/>
          <w:szCs w:val="24"/>
          <w:lang w:val="bs-Latn-BA"/>
        </w:rPr>
        <w:t xml:space="preserve">CIKLUS STUDIJA -  </w:t>
      </w:r>
      <w:proofErr w:type="spellStart"/>
      <w:r w:rsidRPr="00582EF8">
        <w:rPr>
          <w:rFonts w:eastAsia="Calibri" w:cstheme="minorHAnsi"/>
          <w:sz w:val="24"/>
          <w:szCs w:val="24"/>
          <w:lang w:val="bs-Latn-BA"/>
        </w:rPr>
        <w:t>Državno-pravni</w:t>
      </w:r>
      <w:proofErr w:type="spellEnd"/>
      <w:r w:rsidRPr="00582EF8">
        <w:rPr>
          <w:rFonts w:eastAsia="Calibri" w:cstheme="minorHAnsi"/>
          <w:sz w:val="24"/>
          <w:szCs w:val="24"/>
          <w:lang w:val="bs-Latn-BA"/>
        </w:rPr>
        <w:t xml:space="preserve"> smjer/ Akademska godina 2019./2020.</w:t>
      </w:r>
    </w:p>
    <w:p w:rsidR="00582EF8" w:rsidRPr="00582EF8" w:rsidRDefault="00582EF8" w:rsidP="00582EF8">
      <w:pPr>
        <w:spacing w:after="200" w:line="360" w:lineRule="auto"/>
        <w:rPr>
          <w:rFonts w:eastAsia="Calibri" w:cstheme="minorHAnsi"/>
          <w:sz w:val="24"/>
          <w:szCs w:val="24"/>
          <w:lang w:val="bs-Latn-BA"/>
        </w:rPr>
      </w:pPr>
      <w:r w:rsidRPr="00582EF8">
        <w:rPr>
          <w:rFonts w:eastAsia="SimSun" w:cstheme="minorHAnsi"/>
          <w:b/>
          <w:sz w:val="24"/>
          <w:szCs w:val="24"/>
          <w:lang w:val="bs-Latn-BA" w:eastAsia="de-DE"/>
        </w:rPr>
        <w:t>Ustavno pravo – uporedno pravni aspekti</w:t>
      </w:r>
      <w:r w:rsidRPr="00582EF8">
        <w:rPr>
          <w:rFonts w:eastAsia="Calibri" w:cstheme="minorHAnsi"/>
          <w:b/>
          <w:i/>
          <w:sz w:val="24"/>
          <w:szCs w:val="24"/>
          <w:lang w:val="bs-Latn-BA"/>
        </w:rPr>
        <w:t xml:space="preserve">, izborni predmet, </w:t>
      </w:r>
      <w:r w:rsidRPr="00582EF8">
        <w:rPr>
          <w:rFonts w:eastAsia="Calibri" w:cstheme="minorHAnsi"/>
          <w:sz w:val="24"/>
          <w:szCs w:val="24"/>
          <w:lang w:val="bs-Latn-BA"/>
        </w:rPr>
        <w:t xml:space="preserve"> broj kontakt sati: 15 </w:t>
      </w:r>
    </w:p>
    <w:p w:rsidR="00582EF8" w:rsidRDefault="00582EF8" w:rsidP="00582EF8">
      <w:pPr>
        <w:spacing w:after="200" w:line="360" w:lineRule="auto"/>
        <w:jc w:val="both"/>
        <w:rPr>
          <w:rFonts w:eastAsia="Calibri" w:cstheme="minorHAnsi"/>
          <w:b/>
          <w:i/>
          <w:iCs/>
          <w:sz w:val="24"/>
          <w:szCs w:val="24"/>
          <w:lang w:val="bs-Latn-BA"/>
        </w:rPr>
      </w:pPr>
      <w:r w:rsidRPr="00582EF8">
        <w:rPr>
          <w:rFonts w:eastAsia="Calibri" w:cstheme="minorHAnsi"/>
          <w:b/>
          <w:i/>
          <w:iCs/>
          <w:sz w:val="24"/>
          <w:szCs w:val="24"/>
          <w:lang w:val="bs-Latn-BA"/>
        </w:rPr>
        <w:t>Nosilac</w:t>
      </w:r>
      <w:r w:rsidR="005610BD">
        <w:rPr>
          <w:rFonts w:eastAsia="Calibri" w:cstheme="minorHAnsi"/>
          <w:b/>
          <w:i/>
          <w:iCs/>
          <w:sz w:val="24"/>
          <w:szCs w:val="24"/>
          <w:lang w:val="bs-Latn-BA"/>
        </w:rPr>
        <w:t xml:space="preserve"> predmeta: Doc. dr Lejla Balić</w:t>
      </w:r>
    </w:p>
    <w:p w:rsidR="005610BD" w:rsidRDefault="005610BD" w:rsidP="00582EF8">
      <w:pPr>
        <w:spacing w:after="200" w:line="360" w:lineRule="auto"/>
        <w:jc w:val="both"/>
        <w:rPr>
          <w:rFonts w:eastAsia="Calibri" w:cstheme="minorHAnsi"/>
          <w:b/>
          <w:i/>
          <w:iCs/>
          <w:sz w:val="24"/>
          <w:szCs w:val="24"/>
          <w:lang w:val="bs-Latn-BA"/>
        </w:rPr>
      </w:pPr>
      <w:r>
        <w:rPr>
          <w:rFonts w:eastAsia="Calibri" w:cstheme="minorHAnsi"/>
          <w:b/>
          <w:i/>
          <w:iCs/>
          <w:sz w:val="24"/>
          <w:szCs w:val="24"/>
          <w:lang w:val="bs-Latn-BA"/>
        </w:rPr>
        <w:t>Izvođenje nastave:</w:t>
      </w:r>
      <w:r w:rsidRPr="005610BD">
        <w:rPr>
          <w:rFonts w:eastAsia="Calibri" w:cstheme="minorHAnsi"/>
          <w:b/>
          <w:i/>
          <w:iCs/>
          <w:sz w:val="24"/>
          <w:szCs w:val="24"/>
          <w:lang w:val="bs-Latn-BA"/>
        </w:rPr>
        <w:t xml:space="preserve"> </w:t>
      </w:r>
      <w:r>
        <w:rPr>
          <w:rFonts w:eastAsia="Calibri" w:cstheme="minorHAnsi"/>
          <w:b/>
          <w:i/>
          <w:iCs/>
          <w:sz w:val="24"/>
          <w:szCs w:val="24"/>
          <w:lang w:val="bs-Latn-BA"/>
        </w:rPr>
        <w:t>Doc. dr Lejla Balić</w:t>
      </w:r>
      <w:r>
        <w:rPr>
          <w:rFonts w:eastAsia="Calibri" w:cstheme="minorHAnsi"/>
          <w:b/>
          <w:i/>
          <w:iCs/>
          <w:sz w:val="24"/>
          <w:szCs w:val="24"/>
          <w:lang w:val="bs-Latn-BA"/>
        </w:rPr>
        <w:t xml:space="preserve">; </w:t>
      </w:r>
      <w:proofErr w:type="spellStart"/>
      <w:r>
        <w:rPr>
          <w:rFonts w:eastAsia="Calibri" w:cstheme="minorHAnsi"/>
          <w:b/>
          <w:i/>
          <w:iCs/>
          <w:sz w:val="24"/>
          <w:szCs w:val="24"/>
          <w:lang w:val="bs-Latn-BA"/>
        </w:rPr>
        <w:t>doc.dr.Damir</w:t>
      </w:r>
      <w:proofErr w:type="spellEnd"/>
      <w:r>
        <w:rPr>
          <w:rFonts w:eastAsia="Calibri" w:cstheme="minorHAnsi"/>
          <w:b/>
          <w:i/>
          <w:iCs/>
          <w:sz w:val="24"/>
          <w:szCs w:val="24"/>
          <w:lang w:val="bs-Latn-BA"/>
        </w:rPr>
        <w:t xml:space="preserve"> </w:t>
      </w:r>
      <w:proofErr w:type="spellStart"/>
      <w:r>
        <w:rPr>
          <w:rFonts w:eastAsia="Calibri" w:cstheme="minorHAnsi"/>
          <w:b/>
          <w:i/>
          <w:iCs/>
          <w:sz w:val="24"/>
          <w:szCs w:val="24"/>
          <w:lang w:val="bs-Latn-BA"/>
        </w:rPr>
        <w:t>Banović</w:t>
      </w:r>
      <w:proofErr w:type="spellEnd"/>
    </w:p>
    <w:p w:rsidR="005610BD" w:rsidRPr="00582EF8" w:rsidRDefault="005610BD" w:rsidP="00582EF8">
      <w:pPr>
        <w:spacing w:after="200" w:line="360" w:lineRule="auto"/>
        <w:jc w:val="both"/>
        <w:rPr>
          <w:rFonts w:eastAsia="Calibri" w:cstheme="minorHAnsi"/>
          <w:b/>
          <w:i/>
          <w:iCs/>
          <w:sz w:val="24"/>
          <w:szCs w:val="24"/>
          <w:lang w:val="bs-Latn-BA"/>
        </w:rPr>
      </w:pPr>
      <w:r>
        <w:rPr>
          <w:rFonts w:eastAsia="Calibri" w:cstheme="minorHAnsi"/>
          <w:b/>
          <w:i/>
          <w:iCs/>
          <w:sz w:val="24"/>
          <w:szCs w:val="24"/>
          <w:lang w:val="bs-Latn-BA"/>
        </w:rPr>
        <w:t xml:space="preserve">                           </w:t>
      </w:r>
    </w:p>
    <w:p w:rsidR="00582EF8" w:rsidRPr="00582EF8" w:rsidRDefault="00582EF8" w:rsidP="00582EF8">
      <w:pPr>
        <w:spacing w:after="200" w:line="360" w:lineRule="auto"/>
        <w:jc w:val="both"/>
        <w:rPr>
          <w:rFonts w:eastAsia="Calibri" w:cstheme="minorHAnsi"/>
          <w:b/>
          <w:i/>
          <w:iCs/>
          <w:sz w:val="24"/>
          <w:szCs w:val="24"/>
          <w:lang w:val="bs-Latn-BA"/>
        </w:rPr>
      </w:pPr>
    </w:p>
    <w:p w:rsidR="00582EF8" w:rsidRPr="00582EF8" w:rsidRDefault="00582EF8" w:rsidP="00582EF8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val="hr-HR"/>
        </w:rPr>
      </w:pPr>
      <w:r w:rsidRPr="00582EF8">
        <w:rPr>
          <w:rFonts w:eastAsia="Times New Roman" w:cstheme="minorHAnsi"/>
          <w:b/>
          <w:bCs/>
          <w:sz w:val="24"/>
          <w:szCs w:val="24"/>
          <w:lang w:val="hr-HR"/>
        </w:rPr>
        <w:t>Izvedbeni plan za redovne studente</w:t>
      </w:r>
    </w:p>
    <w:p w:rsidR="00582EF8" w:rsidRPr="00582EF8" w:rsidRDefault="00582EF8" w:rsidP="00582EF8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  <w:bCs/>
          <w:sz w:val="24"/>
          <w:szCs w:val="24"/>
          <w:lang w:val="bs-Latn-BA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311"/>
        <w:gridCol w:w="4774"/>
      </w:tblGrid>
      <w:tr w:rsidR="00582EF8" w:rsidRPr="00582EF8" w:rsidTr="006009AF">
        <w:trPr>
          <w:trHeight w:val="266"/>
        </w:trPr>
        <w:tc>
          <w:tcPr>
            <w:tcW w:w="3456" w:type="dxa"/>
          </w:tcPr>
          <w:p w:rsidR="00582EF8" w:rsidRPr="00582EF8" w:rsidRDefault="00582EF8" w:rsidP="00582EF8">
            <w:pPr>
              <w:spacing w:after="200" w:line="276" w:lineRule="auto"/>
              <w:rPr>
                <w:rFonts w:eastAsia="Calibri" w:cstheme="minorHAnsi"/>
                <w:b/>
                <w:bCs/>
                <w:sz w:val="24"/>
                <w:szCs w:val="24"/>
                <w:lang w:val="bs-Latn-BA"/>
              </w:rPr>
            </w:pPr>
            <w:r w:rsidRPr="00582EF8">
              <w:rPr>
                <w:rFonts w:eastAsia="Calibri" w:cstheme="minorHAnsi"/>
                <w:b/>
                <w:bCs/>
                <w:sz w:val="24"/>
                <w:szCs w:val="24"/>
                <w:lang w:val="bs-Latn-BA"/>
              </w:rPr>
              <w:t>sesija</w:t>
            </w:r>
          </w:p>
        </w:tc>
        <w:tc>
          <w:tcPr>
            <w:tcW w:w="3456" w:type="dxa"/>
          </w:tcPr>
          <w:p w:rsidR="00582EF8" w:rsidRPr="00582EF8" w:rsidRDefault="00582EF8" w:rsidP="00582EF8">
            <w:pPr>
              <w:spacing w:after="200" w:line="276" w:lineRule="auto"/>
              <w:rPr>
                <w:rFonts w:eastAsia="Calibri" w:cstheme="minorHAnsi"/>
                <w:b/>
                <w:bCs/>
                <w:sz w:val="24"/>
                <w:szCs w:val="24"/>
                <w:lang w:val="bs-Latn-BA"/>
              </w:rPr>
            </w:pPr>
            <w:r w:rsidRPr="00582EF8">
              <w:rPr>
                <w:rFonts w:eastAsia="Calibri" w:cstheme="minorHAnsi"/>
                <w:b/>
                <w:bCs/>
                <w:sz w:val="24"/>
                <w:szCs w:val="24"/>
                <w:lang w:val="bs-Latn-BA"/>
              </w:rPr>
              <w:t>datum</w:t>
            </w:r>
          </w:p>
        </w:tc>
        <w:tc>
          <w:tcPr>
            <w:tcW w:w="7302" w:type="dxa"/>
          </w:tcPr>
          <w:p w:rsidR="00582EF8" w:rsidRPr="00582EF8" w:rsidRDefault="00582EF8" w:rsidP="00582EF8">
            <w:pPr>
              <w:spacing w:after="200" w:line="276" w:lineRule="auto"/>
              <w:rPr>
                <w:rFonts w:eastAsia="Calibri" w:cstheme="minorHAnsi"/>
                <w:b/>
                <w:bCs/>
                <w:sz w:val="24"/>
                <w:szCs w:val="24"/>
                <w:lang w:val="bs-Latn-BA"/>
              </w:rPr>
            </w:pPr>
            <w:r w:rsidRPr="00582EF8">
              <w:rPr>
                <w:rFonts w:eastAsia="Calibri" w:cstheme="minorHAnsi"/>
                <w:b/>
                <w:bCs/>
                <w:sz w:val="24"/>
                <w:szCs w:val="24"/>
                <w:lang w:val="bs-Latn-BA"/>
              </w:rPr>
              <w:t>Aktivnost</w:t>
            </w:r>
          </w:p>
        </w:tc>
      </w:tr>
      <w:tr w:rsidR="00582EF8" w:rsidRPr="00582EF8" w:rsidTr="006009AF">
        <w:trPr>
          <w:trHeight w:val="255"/>
        </w:trPr>
        <w:tc>
          <w:tcPr>
            <w:tcW w:w="3456" w:type="dxa"/>
          </w:tcPr>
          <w:p w:rsidR="00582EF8" w:rsidRPr="00582EF8" w:rsidRDefault="00582EF8" w:rsidP="00582EF8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  <w:lang w:val="bs-Latn-BA"/>
              </w:rPr>
            </w:pPr>
          </w:p>
        </w:tc>
        <w:tc>
          <w:tcPr>
            <w:tcW w:w="3456" w:type="dxa"/>
          </w:tcPr>
          <w:p w:rsidR="00582EF8" w:rsidRPr="00582EF8" w:rsidRDefault="00582EF8" w:rsidP="00582EF8">
            <w:pPr>
              <w:spacing w:after="200" w:line="276" w:lineRule="auto"/>
              <w:rPr>
                <w:rFonts w:eastAsia="Calibri" w:cstheme="minorHAnsi"/>
                <w:sz w:val="24"/>
                <w:szCs w:val="24"/>
                <w:lang w:val="bs-Latn-BA"/>
              </w:rPr>
            </w:pPr>
          </w:p>
        </w:tc>
        <w:tc>
          <w:tcPr>
            <w:tcW w:w="7302" w:type="dxa"/>
          </w:tcPr>
          <w:p w:rsidR="00582EF8" w:rsidRDefault="00582EF8" w:rsidP="00582EF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bs-Latn-BA"/>
              </w:rPr>
            </w:pPr>
            <w:r>
              <w:rPr>
                <w:rFonts w:eastAsia="Calibri" w:cstheme="minorHAnsi"/>
                <w:sz w:val="24"/>
                <w:szCs w:val="24"/>
                <w:lang w:val="bs-Latn-BA"/>
              </w:rPr>
              <w:t>Uvodna predavanja</w:t>
            </w:r>
          </w:p>
          <w:p w:rsidR="00582EF8" w:rsidRPr="00582EF8" w:rsidRDefault="00582EF8" w:rsidP="00582EF8">
            <w:pPr>
              <w:spacing w:after="0" w:line="240" w:lineRule="auto"/>
              <w:rPr>
                <w:rFonts w:eastAsia="Calibri" w:cstheme="minorHAnsi"/>
                <w:bCs/>
                <w:lang w:val="bs-Latn-BA"/>
              </w:rPr>
            </w:pPr>
            <w:r w:rsidRPr="00582EF8">
              <w:rPr>
                <w:rFonts w:eastAsia="Calibri" w:cstheme="minorHAnsi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582EF8" w:rsidRPr="00582EF8" w:rsidTr="006009AF">
        <w:trPr>
          <w:trHeight w:val="266"/>
        </w:trPr>
        <w:tc>
          <w:tcPr>
            <w:tcW w:w="3456" w:type="dxa"/>
          </w:tcPr>
          <w:p w:rsidR="00582EF8" w:rsidRPr="00582EF8" w:rsidRDefault="00582EF8" w:rsidP="00582EF8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  <w:lang w:val="bs-Latn-BA"/>
              </w:rPr>
            </w:pPr>
          </w:p>
        </w:tc>
        <w:tc>
          <w:tcPr>
            <w:tcW w:w="3456" w:type="dxa"/>
          </w:tcPr>
          <w:p w:rsidR="00582EF8" w:rsidRPr="00582EF8" w:rsidRDefault="00582EF8" w:rsidP="00582EF8">
            <w:pPr>
              <w:spacing w:after="200" w:line="276" w:lineRule="auto"/>
              <w:rPr>
                <w:rFonts w:eastAsia="Calibri" w:cstheme="minorHAnsi"/>
                <w:sz w:val="24"/>
                <w:szCs w:val="24"/>
                <w:lang w:val="bs-Latn-BA"/>
              </w:rPr>
            </w:pPr>
          </w:p>
        </w:tc>
        <w:tc>
          <w:tcPr>
            <w:tcW w:w="7302" w:type="dxa"/>
          </w:tcPr>
          <w:p w:rsidR="00582EF8" w:rsidRPr="00582EF8" w:rsidRDefault="00582EF8" w:rsidP="00582EF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bs-Latn-BA"/>
              </w:rPr>
            </w:pPr>
            <w:r w:rsidRPr="00582EF8">
              <w:rPr>
                <w:rFonts w:eastAsia="Calibri" w:cstheme="minorHAnsi"/>
                <w:lang w:val="bs-Latn-BA"/>
              </w:rPr>
              <w:t>Istorijski prikaz političkih i institucionalnih temelja savremenih demokratskih država</w:t>
            </w:r>
          </w:p>
        </w:tc>
      </w:tr>
      <w:tr w:rsidR="00582EF8" w:rsidRPr="00582EF8" w:rsidTr="006009AF">
        <w:trPr>
          <w:trHeight w:val="266"/>
        </w:trPr>
        <w:tc>
          <w:tcPr>
            <w:tcW w:w="3456" w:type="dxa"/>
          </w:tcPr>
          <w:p w:rsidR="00582EF8" w:rsidRPr="00582EF8" w:rsidRDefault="00582EF8" w:rsidP="00582EF8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  <w:lang w:val="bs-Latn-BA"/>
              </w:rPr>
            </w:pPr>
          </w:p>
        </w:tc>
        <w:tc>
          <w:tcPr>
            <w:tcW w:w="3456" w:type="dxa"/>
          </w:tcPr>
          <w:p w:rsidR="00582EF8" w:rsidRPr="00582EF8" w:rsidRDefault="00582EF8" w:rsidP="00582EF8">
            <w:pPr>
              <w:spacing w:after="200" w:line="276" w:lineRule="auto"/>
              <w:rPr>
                <w:rFonts w:eastAsia="Calibri" w:cstheme="minorHAnsi"/>
                <w:sz w:val="24"/>
                <w:szCs w:val="24"/>
                <w:lang w:val="bs-Latn-BA"/>
              </w:rPr>
            </w:pPr>
          </w:p>
        </w:tc>
        <w:tc>
          <w:tcPr>
            <w:tcW w:w="7302" w:type="dxa"/>
          </w:tcPr>
          <w:p w:rsidR="00582EF8" w:rsidRPr="00582EF8" w:rsidRDefault="00582EF8" w:rsidP="00582EF8">
            <w:pPr>
              <w:spacing w:after="0" w:line="240" w:lineRule="auto"/>
              <w:rPr>
                <w:rFonts w:eastAsia="Calibri" w:cstheme="minorHAnsi"/>
                <w:lang w:val="bs-Latn-BA"/>
              </w:rPr>
            </w:pPr>
            <w:r>
              <w:rPr>
                <w:rFonts w:eastAsia="Calibri" w:cstheme="minorHAnsi"/>
                <w:lang w:val="bs-Latn-BA"/>
              </w:rPr>
              <w:t>Prvi parcijalni test</w:t>
            </w:r>
          </w:p>
        </w:tc>
      </w:tr>
      <w:tr w:rsidR="00582EF8" w:rsidRPr="00582EF8" w:rsidTr="006009AF">
        <w:trPr>
          <w:trHeight w:val="266"/>
        </w:trPr>
        <w:tc>
          <w:tcPr>
            <w:tcW w:w="3456" w:type="dxa"/>
          </w:tcPr>
          <w:p w:rsidR="00582EF8" w:rsidRPr="00582EF8" w:rsidRDefault="00582EF8" w:rsidP="00582EF8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  <w:lang w:val="bs-Latn-BA"/>
              </w:rPr>
            </w:pPr>
          </w:p>
        </w:tc>
        <w:tc>
          <w:tcPr>
            <w:tcW w:w="3456" w:type="dxa"/>
          </w:tcPr>
          <w:p w:rsidR="00582EF8" w:rsidRPr="00582EF8" w:rsidRDefault="00582EF8" w:rsidP="00582EF8">
            <w:pPr>
              <w:spacing w:after="200" w:line="276" w:lineRule="auto"/>
              <w:rPr>
                <w:rFonts w:eastAsia="Calibri" w:cstheme="minorHAnsi"/>
                <w:sz w:val="24"/>
                <w:szCs w:val="24"/>
                <w:lang w:val="bs-Latn-BA"/>
              </w:rPr>
            </w:pPr>
          </w:p>
        </w:tc>
        <w:tc>
          <w:tcPr>
            <w:tcW w:w="7302" w:type="dxa"/>
          </w:tcPr>
          <w:p w:rsidR="00582EF8" w:rsidRPr="00582EF8" w:rsidRDefault="00582EF8" w:rsidP="00582EF8">
            <w:pPr>
              <w:spacing w:after="200" w:line="276" w:lineRule="auto"/>
              <w:rPr>
                <w:rFonts w:eastAsia="Calibri" w:cstheme="minorHAnsi"/>
                <w:sz w:val="24"/>
                <w:szCs w:val="24"/>
                <w:lang w:val="bs-Latn-BA"/>
              </w:rPr>
            </w:pPr>
            <w:r>
              <w:rPr>
                <w:rFonts w:eastAsia="Calibri" w:cstheme="minorHAnsi"/>
                <w:lang w:val="bs-Latn-BA"/>
              </w:rPr>
              <w:t xml:space="preserve">Uporedni ustavni modeli – </w:t>
            </w:r>
            <w:r w:rsidRPr="00582EF8">
              <w:rPr>
                <w:rFonts w:eastAsia="Calibri" w:cstheme="minorHAnsi"/>
                <w:lang w:val="bs-Latn-BA"/>
              </w:rPr>
              <w:t xml:space="preserve">Ustrojstvo </w:t>
            </w:r>
            <w:r>
              <w:rPr>
                <w:rFonts w:eastAsia="Calibri" w:cstheme="minorHAnsi"/>
                <w:lang w:val="bs-Latn-BA"/>
              </w:rPr>
              <w:t>vlasti i načelo podjele vlasti</w:t>
            </w:r>
          </w:p>
        </w:tc>
      </w:tr>
      <w:tr w:rsidR="00582EF8" w:rsidRPr="00582EF8" w:rsidTr="006009AF">
        <w:trPr>
          <w:trHeight w:val="266"/>
        </w:trPr>
        <w:tc>
          <w:tcPr>
            <w:tcW w:w="3456" w:type="dxa"/>
          </w:tcPr>
          <w:p w:rsidR="00582EF8" w:rsidRPr="00582EF8" w:rsidRDefault="00582EF8" w:rsidP="00582EF8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  <w:lang w:val="bs-Latn-BA"/>
              </w:rPr>
            </w:pPr>
          </w:p>
        </w:tc>
        <w:tc>
          <w:tcPr>
            <w:tcW w:w="3456" w:type="dxa"/>
          </w:tcPr>
          <w:p w:rsidR="00582EF8" w:rsidRPr="00582EF8" w:rsidRDefault="00582EF8" w:rsidP="00582EF8">
            <w:pPr>
              <w:spacing w:after="200" w:line="276" w:lineRule="auto"/>
              <w:rPr>
                <w:rFonts w:eastAsia="Calibri" w:cstheme="minorHAnsi"/>
                <w:sz w:val="24"/>
                <w:szCs w:val="24"/>
                <w:lang w:val="bs-Latn-BA"/>
              </w:rPr>
            </w:pPr>
          </w:p>
        </w:tc>
        <w:tc>
          <w:tcPr>
            <w:tcW w:w="7302" w:type="dxa"/>
          </w:tcPr>
          <w:p w:rsidR="00582EF8" w:rsidRPr="00582EF8" w:rsidRDefault="00582EF8" w:rsidP="00582EF8">
            <w:pPr>
              <w:spacing w:after="200" w:line="276" w:lineRule="auto"/>
              <w:rPr>
                <w:rFonts w:eastAsia="Calibri" w:cstheme="minorHAnsi"/>
                <w:sz w:val="24"/>
                <w:szCs w:val="24"/>
                <w:lang w:val="bs-Latn-BA"/>
              </w:rPr>
            </w:pPr>
            <w:r>
              <w:rPr>
                <w:rFonts w:eastAsia="Calibri" w:cstheme="minorHAnsi"/>
                <w:lang w:val="bs-Latn-BA"/>
              </w:rPr>
              <w:t xml:space="preserve">Uporedni ustavni modeli – </w:t>
            </w:r>
            <w:r>
              <w:rPr>
                <w:rFonts w:eastAsia="Calibri" w:cstheme="minorHAnsi"/>
                <w:lang w:val="bs-Latn-BA"/>
              </w:rPr>
              <w:t>Ustrojstvo vlasti i načelo jedinstva vlasti</w:t>
            </w:r>
          </w:p>
        </w:tc>
      </w:tr>
    </w:tbl>
    <w:p w:rsidR="00582EF8" w:rsidRPr="00582EF8" w:rsidRDefault="00582EF8" w:rsidP="00582EF8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  <w:bCs/>
          <w:sz w:val="24"/>
          <w:szCs w:val="24"/>
          <w:lang w:val="bs-Latn-BA" w:eastAsia="hr-HR"/>
        </w:rPr>
      </w:pPr>
    </w:p>
    <w:p w:rsidR="00582EF8" w:rsidRPr="00582EF8" w:rsidRDefault="005610BD" w:rsidP="00582EF8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  <w:bCs/>
          <w:sz w:val="24"/>
          <w:szCs w:val="24"/>
          <w:lang w:val="bs-Latn-BA" w:eastAsia="hr-HR"/>
        </w:rPr>
      </w:pPr>
      <w:r>
        <w:rPr>
          <w:rFonts w:eastAsia="Calibri" w:cstheme="minorHAnsi"/>
          <w:b/>
          <w:bCs/>
          <w:sz w:val="24"/>
          <w:szCs w:val="24"/>
          <w:lang w:val="bs-Latn-BA" w:eastAsia="hr-HR"/>
        </w:rPr>
        <w:t xml:space="preserve">Datumi izvođenja nastave biće naknadno oglašeni. </w:t>
      </w:r>
      <w:bookmarkStart w:id="0" w:name="_GoBack"/>
      <w:bookmarkEnd w:id="0"/>
      <w:r>
        <w:rPr>
          <w:rFonts w:eastAsia="Calibri" w:cstheme="minorHAnsi"/>
          <w:b/>
          <w:bCs/>
          <w:sz w:val="24"/>
          <w:szCs w:val="24"/>
          <w:lang w:val="bs-Latn-BA" w:eastAsia="hr-HR"/>
        </w:rPr>
        <w:t xml:space="preserve"> </w:t>
      </w:r>
    </w:p>
    <w:p w:rsidR="00582EF8" w:rsidRPr="00582EF8" w:rsidRDefault="00582EF8" w:rsidP="00582EF8">
      <w:pPr>
        <w:spacing w:after="200" w:line="276" w:lineRule="auto"/>
        <w:rPr>
          <w:rFonts w:eastAsia="Calibri" w:cstheme="minorHAnsi"/>
          <w:sz w:val="24"/>
          <w:szCs w:val="24"/>
          <w:lang w:val="bs-Latn-BA"/>
        </w:rPr>
      </w:pPr>
    </w:p>
    <w:p w:rsidR="00352CF9" w:rsidRDefault="00352CF9"/>
    <w:sectPr w:rsidR="00352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2521A"/>
    <w:multiLevelType w:val="hybridMultilevel"/>
    <w:tmpl w:val="D27C98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F8"/>
    <w:rsid w:val="00352CF9"/>
    <w:rsid w:val="005610BD"/>
    <w:rsid w:val="005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5F4DC-D31D-4231-AB4E-D104090F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2</cp:revision>
  <dcterms:created xsi:type="dcterms:W3CDTF">2019-10-18T14:43:00Z</dcterms:created>
  <dcterms:modified xsi:type="dcterms:W3CDTF">2019-10-18T14:50:00Z</dcterms:modified>
</cp:coreProperties>
</file>